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095B" w14:textId="5383A9BF" w:rsidR="00487012" w:rsidRPr="0049284B" w:rsidRDefault="008B51B5" w:rsidP="0049284B">
      <w:pPr>
        <w:jc w:val="both"/>
        <w:rPr>
          <w:rFonts w:cstheme="minorHAnsi"/>
          <w:b/>
          <w:bCs/>
          <w:sz w:val="28"/>
          <w:szCs w:val="28"/>
        </w:rPr>
      </w:pPr>
      <w:r w:rsidRPr="0049284B">
        <w:rPr>
          <w:rFonts w:cstheme="minorHAnsi"/>
          <w:b/>
          <w:bCs/>
          <w:sz w:val="28"/>
          <w:szCs w:val="28"/>
        </w:rPr>
        <w:t>Course Title and Description</w:t>
      </w:r>
      <w:r w:rsidR="00EC06B9" w:rsidRPr="0049284B">
        <w:rPr>
          <w:rFonts w:cstheme="minorHAnsi"/>
          <w:b/>
          <w:bCs/>
          <w:sz w:val="28"/>
          <w:szCs w:val="28"/>
        </w:rPr>
        <w:t xml:space="preserve"> Guidelines</w:t>
      </w:r>
    </w:p>
    <w:p w14:paraId="5A0EBAB4" w14:textId="77777777" w:rsidR="008B51B5" w:rsidRPr="0049284B" w:rsidRDefault="008B51B5" w:rsidP="0049284B">
      <w:pPr>
        <w:spacing w:after="0"/>
        <w:jc w:val="both"/>
        <w:rPr>
          <w:rFonts w:ascii="Aptos" w:hAnsi="Aptos" w:cstheme="minorHAnsi"/>
          <w:color w:val="000000"/>
        </w:rPr>
      </w:pPr>
      <w:r w:rsidRPr="0049284B">
        <w:rPr>
          <w:rFonts w:ascii="Aptos" w:hAnsi="Aptos" w:cstheme="minorHAnsi"/>
          <w:b/>
          <w:color w:val="000000"/>
        </w:rPr>
        <w:t>Long Title</w:t>
      </w:r>
      <w:r w:rsidR="00F47F65" w:rsidRPr="0049284B">
        <w:rPr>
          <w:rFonts w:ascii="Aptos" w:hAnsi="Aptos" w:cstheme="minorHAnsi"/>
          <w:color w:val="000000"/>
        </w:rPr>
        <w:t xml:space="preserve"> (100 Characters)</w:t>
      </w:r>
    </w:p>
    <w:p w14:paraId="021D72A5" w14:textId="77777777" w:rsidR="008B51B5" w:rsidRPr="0049284B" w:rsidRDefault="008B51B5" w:rsidP="0049284B">
      <w:pPr>
        <w:pStyle w:val="ListParagraph"/>
        <w:numPr>
          <w:ilvl w:val="0"/>
          <w:numId w:val="6"/>
        </w:numPr>
        <w:ind w:left="360"/>
        <w:jc w:val="both"/>
        <w:rPr>
          <w:rFonts w:ascii="Aptos" w:hAnsi="Aptos" w:cstheme="minorHAnsi"/>
          <w:color w:val="000000"/>
          <w:shd w:val="clear" w:color="auto" w:fill="FFFFFF"/>
        </w:rPr>
      </w:pPr>
      <w:r w:rsidRPr="0049284B">
        <w:rPr>
          <w:rFonts w:ascii="Aptos" w:hAnsi="Aptos" w:cstheme="minorHAnsi"/>
          <w:color w:val="000000"/>
          <w:shd w:val="clear" w:color="auto" w:fill="FFFFFF"/>
        </w:rPr>
        <w:t xml:space="preserve">The title of a course should give a brief, general description of the subject matter covered. All course titles must be provided in English unless otherwise approved. </w:t>
      </w:r>
    </w:p>
    <w:p w14:paraId="3EC3E2F5" w14:textId="77777777" w:rsidR="008B14A0" w:rsidRPr="0049284B" w:rsidRDefault="00D6524D" w:rsidP="0049284B">
      <w:pPr>
        <w:pStyle w:val="ListParagraph"/>
        <w:numPr>
          <w:ilvl w:val="0"/>
          <w:numId w:val="6"/>
        </w:numPr>
        <w:ind w:left="360"/>
        <w:jc w:val="both"/>
        <w:rPr>
          <w:rFonts w:ascii="Aptos" w:hAnsi="Aptos" w:cstheme="minorHAnsi"/>
          <w:color w:val="000000"/>
          <w:shd w:val="clear" w:color="auto" w:fill="FFFFFF"/>
        </w:rPr>
      </w:pPr>
      <w:r w:rsidRPr="0049284B">
        <w:rPr>
          <w:rFonts w:ascii="Aptos" w:hAnsi="Aptos" w:cstheme="minorHAnsi"/>
          <w:color w:val="000000"/>
          <w:shd w:val="clear" w:color="auto" w:fill="FFFFFF"/>
        </w:rPr>
        <w:t>Titles</w:t>
      </w:r>
      <w:r w:rsidR="008B51B5" w:rsidRPr="0049284B">
        <w:rPr>
          <w:rFonts w:ascii="Aptos" w:hAnsi="Aptos" w:cstheme="minorHAnsi"/>
          <w:color w:val="000000"/>
          <w:shd w:val="clear" w:color="auto" w:fill="FFFFFF"/>
        </w:rPr>
        <w:t xml:space="preserve"> may be reviewed by other institutions</w:t>
      </w:r>
      <w:r w:rsidRPr="0049284B">
        <w:rPr>
          <w:rFonts w:ascii="Aptos" w:hAnsi="Aptos" w:cstheme="minorHAnsi"/>
          <w:color w:val="000000"/>
          <w:shd w:val="clear" w:color="auto" w:fill="FFFFFF"/>
        </w:rPr>
        <w:t xml:space="preserve">, </w:t>
      </w:r>
      <w:r w:rsidR="003A1813" w:rsidRPr="0049284B">
        <w:rPr>
          <w:rFonts w:ascii="Aptos" w:hAnsi="Aptos" w:cstheme="minorHAnsi"/>
          <w:color w:val="000000"/>
          <w:shd w:val="clear" w:color="auto" w:fill="FFFFFF"/>
        </w:rPr>
        <w:t xml:space="preserve">current and </w:t>
      </w:r>
      <w:r w:rsidR="008B51B5" w:rsidRPr="0049284B">
        <w:rPr>
          <w:rFonts w:ascii="Aptos" w:hAnsi="Aptos" w:cstheme="minorHAnsi"/>
          <w:color w:val="000000"/>
          <w:shd w:val="clear" w:color="auto" w:fill="FFFFFF"/>
        </w:rPr>
        <w:t xml:space="preserve">prospective </w:t>
      </w:r>
      <w:r w:rsidRPr="0049284B">
        <w:rPr>
          <w:rFonts w:ascii="Aptos" w:hAnsi="Aptos" w:cstheme="minorHAnsi"/>
          <w:color w:val="000000"/>
          <w:shd w:val="clear" w:color="auto" w:fill="FFFFFF"/>
        </w:rPr>
        <w:t>students</w:t>
      </w:r>
      <w:r w:rsidR="003A1813" w:rsidRPr="0049284B">
        <w:rPr>
          <w:rFonts w:ascii="Aptos" w:hAnsi="Aptos" w:cstheme="minorHAnsi"/>
          <w:color w:val="000000"/>
          <w:shd w:val="clear" w:color="auto" w:fill="FFFFFF"/>
        </w:rPr>
        <w:t>,</w:t>
      </w:r>
      <w:r w:rsidRPr="0049284B">
        <w:rPr>
          <w:rFonts w:ascii="Aptos" w:hAnsi="Aptos" w:cstheme="minorHAnsi"/>
          <w:color w:val="000000"/>
          <w:shd w:val="clear" w:color="auto" w:fill="FFFFFF"/>
        </w:rPr>
        <w:t xml:space="preserve"> </w:t>
      </w:r>
      <w:r w:rsidR="00411964" w:rsidRPr="0049284B">
        <w:rPr>
          <w:rFonts w:ascii="Aptos" w:hAnsi="Aptos" w:cstheme="minorHAnsi"/>
          <w:color w:val="000000"/>
          <w:shd w:val="clear" w:color="auto" w:fill="FFFFFF"/>
        </w:rPr>
        <w:t xml:space="preserve">accrediting bodies, </w:t>
      </w:r>
      <w:r w:rsidR="008B51B5" w:rsidRPr="0049284B">
        <w:rPr>
          <w:rFonts w:ascii="Aptos" w:hAnsi="Aptos" w:cstheme="minorHAnsi"/>
          <w:color w:val="000000"/>
          <w:shd w:val="clear" w:color="auto" w:fill="FFFFFF"/>
        </w:rPr>
        <w:t>employers</w:t>
      </w:r>
      <w:r w:rsidR="00411964" w:rsidRPr="0049284B">
        <w:rPr>
          <w:rFonts w:ascii="Aptos" w:hAnsi="Aptos" w:cstheme="minorHAnsi"/>
          <w:color w:val="000000"/>
          <w:shd w:val="clear" w:color="auto" w:fill="FFFFFF"/>
        </w:rPr>
        <w:t>, and others inside or outside the University</w:t>
      </w:r>
      <w:r w:rsidR="003A1813" w:rsidRPr="0049284B">
        <w:rPr>
          <w:rFonts w:ascii="Aptos" w:hAnsi="Aptos" w:cstheme="minorHAnsi"/>
          <w:color w:val="000000"/>
          <w:shd w:val="clear" w:color="auto" w:fill="FFFFFF"/>
        </w:rPr>
        <w:t>. They</w:t>
      </w:r>
      <w:r w:rsidR="008B51B5" w:rsidRPr="0049284B">
        <w:rPr>
          <w:rFonts w:ascii="Aptos" w:hAnsi="Aptos" w:cstheme="minorHAnsi"/>
          <w:color w:val="000000"/>
          <w:shd w:val="clear" w:color="auto" w:fill="FFFFFF"/>
        </w:rPr>
        <w:t xml:space="preserve"> should be easily understood by the general public and not couched in departmental or university jargon.</w:t>
      </w:r>
    </w:p>
    <w:p w14:paraId="7BE6A1A0" w14:textId="77777777" w:rsidR="00D6524D" w:rsidRPr="0049284B" w:rsidRDefault="00D6524D" w:rsidP="0049284B">
      <w:pPr>
        <w:pStyle w:val="ListParagraph"/>
        <w:numPr>
          <w:ilvl w:val="0"/>
          <w:numId w:val="6"/>
        </w:numPr>
        <w:ind w:left="360"/>
        <w:jc w:val="both"/>
        <w:rPr>
          <w:rFonts w:ascii="Aptos" w:hAnsi="Aptos" w:cstheme="minorHAnsi"/>
          <w:color w:val="000000"/>
          <w:shd w:val="clear" w:color="auto" w:fill="FFFFFF"/>
        </w:rPr>
      </w:pPr>
      <w:r w:rsidRPr="0049284B">
        <w:rPr>
          <w:rFonts w:ascii="Aptos" w:eastAsia="Times New Roman" w:hAnsi="Aptos" w:cstheme="minorHAnsi"/>
          <w:color w:val="000000"/>
        </w:rPr>
        <w:t>Use upper</w:t>
      </w:r>
      <w:r w:rsidR="003A1813" w:rsidRPr="0049284B">
        <w:rPr>
          <w:rFonts w:ascii="Aptos" w:eastAsia="Times New Roman" w:hAnsi="Aptos" w:cstheme="minorHAnsi"/>
          <w:color w:val="000000"/>
        </w:rPr>
        <w:t>-</w:t>
      </w:r>
      <w:r w:rsidRPr="0049284B">
        <w:rPr>
          <w:rFonts w:ascii="Aptos" w:eastAsia="Times New Roman" w:hAnsi="Aptos" w:cstheme="minorHAnsi"/>
          <w:color w:val="000000"/>
        </w:rPr>
        <w:t xml:space="preserve"> and lowercase letters, capitalizing each word of the title</w:t>
      </w:r>
      <w:r w:rsidR="003A1813" w:rsidRPr="0049284B">
        <w:rPr>
          <w:rFonts w:ascii="Aptos" w:eastAsia="Times New Roman" w:hAnsi="Aptos" w:cstheme="minorHAnsi"/>
          <w:color w:val="000000"/>
        </w:rPr>
        <w:t xml:space="preserve"> except for articles, conjunctions, or prepositions</w:t>
      </w:r>
      <w:r w:rsidRPr="0049284B">
        <w:rPr>
          <w:rFonts w:ascii="Aptos" w:eastAsia="Times New Roman" w:hAnsi="Aptos" w:cstheme="minorHAnsi"/>
          <w:color w:val="000000"/>
        </w:rPr>
        <w:t>.</w:t>
      </w:r>
    </w:p>
    <w:p w14:paraId="693C3BB7" w14:textId="77777777" w:rsidR="0049284B" w:rsidRDefault="0049284B" w:rsidP="0049284B">
      <w:pPr>
        <w:jc w:val="both"/>
        <w:rPr>
          <w:rFonts w:ascii="Aptos" w:hAnsi="Aptos" w:cstheme="minorHAnsi"/>
          <w:b/>
          <w:color w:val="000000"/>
        </w:rPr>
      </w:pPr>
    </w:p>
    <w:p w14:paraId="39C61133" w14:textId="77777777" w:rsidR="0049284B" w:rsidRDefault="008B51B5" w:rsidP="0049284B">
      <w:pPr>
        <w:spacing w:after="0"/>
        <w:jc w:val="both"/>
        <w:rPr>
          <w:rFonts w:ascii="Aptos" w:hAnsi="Aptos" w:cstheme="minorHAnsi"/>
          <w:color w:val="000000"/>
        </w:rPr>
      </w:pPr>
      <w:r w:rsidRPr="0049284B">
        <w:rPr>
          <w:rFonts w:ascii="Aptos" w:hAnsi="Aptos" w:cstheme="minorHAnsi"/>
          <w:b/>
          <w:color w:val="000000"/>
        </w:rPr>
        <w:t>Short Title</w:t>
      </w:r>
      <w:r w:rsidR="00F47F65" w:rsidRPr="0049284B">
        <w:rPr>
          <w:rFonts w:ascii="Aptos" w:hAnsi="Aptos" w:cstheme="minorHAnsi"/>
          <w:color w:val="000000"/>
        </w:rPr>
        <w:t xml:space="preserve"> (23 Characters)</w:t>
      </w:r>
      <w:r w:rsidR="008F3360" w:rsidRPr="0049284B">
        <w:rPr>
          <w:rFonts w:ascii="Aptos" w:hAnsi="Aptos" w:cstheme="minorHAnsi"/>
          <w:color w:val="000000"/>
        </w:rPr>
        <w:t xml:space="preserve"> </w:t>
      </w:r>
      <w:r w:rsidR="00671FAC" w:rsidRPr="0049284B">
        <w:rPr>
          <w:rFonts w:ascii="Aptos" w:hAnsi="Aptos" w:cstheme="minorHAnsi"/>
          <w:color w:val="000000"/>
        </w:rPr>
        <w:t xml:space="preserve">should </w:t>
      </w:r>
      <w:r w:rsidR="008F3360" w:rsidRPr="0049284B">
        <w:rPr>
          <w:rFonts w:ascii="Aptos" w:hAnsi="Aptos" w:cstheme="minorHAnsi"/>
          <w:color w:val="000000"/>
        </w:rPr>
        <w:t>match Long Title when possible</w:t>
      </w:r>
    </w:p>
    <w:p w14:paraId="20D7C05D" w14:textId="4379FC04" w:rsidR="008B14A0" w:rsidRPr="0049284B" w:rsidRDefault="00F47F65" w:rsidP="0049284B">
      <w:pPr>
        <w:pStyle w:val="ListParagraph"/>
        <w:numPr>
          <w:ilvl w:val="0"/>
          <w:numId w:val="12"/>
        </w:numPr>
        <w:spacing w:after="0"/>
        <w:jc w:val="both"/>
        <w:rPr>
          <w:rFonts w:ascii="Aptos" w:hAnsi="Aptos" w:cstheme="minorHAnsi"/>
          <w:color w:val="000000"/>
        </w:rPr>
      </w:pPr>
      <w:r w:rsidRPr="0049284B">
        <w:rPr>
          <w:rFonts w:ascii="Aptos" w:eastAsia="Times New Roman" w:hAnsi="Aptos" w:cstheme="minorHAnsi"/>
          <w:color w:val="000000"/>
        </w:rPr>
        <w:t>Abbreviate words so that they may be easily deciphered. It is better to use three or four essential words that are understandable than to cram several words in by cutting them down to two letters each and losing the meaning entirely.</w:t>
      </w:r>
      <w:r w:rsidR="008F3360" w:rsidRPr="0049284B">
        <w:rPr>
          <w:rFonts w:ascii="Aptos" w:eastAsia="Times New Roman" w:hAnsi="Aptos" w:cstheme="minorHAnsi"/>
          <w:color w:val="000000"/>
        </w:rPr>
        <w:t xml:space="preserve">  Should still be recognizable as the same course.</w:t>
      </w:r>
    </w:p>
    <w:p w14:paraId="0FFB850F" w14:textId="77777777" w:rsidR="008B14A0" w:rsidRPr="0049284B" w:rsidRDefault="00F47F65" w:rsidP="0049284B">
      <w:pPr>
        <w:pStyle w:val="ListParagraph"/>
        <w:numPr>
          <w:ilvl w:val="0"/>
          <w:numId w:val="7"/>
        </w:numPr>
        <w:shd w:val="clear" w:color="auto" w:fill="FFFFFF"/>
        <w:spacing w:before="100" w:beforeAutospacing="1" w:after="100" w:afterAutospacing="1" w:line="240" w:lineRule="auto"/>
        <w:jc w:val="both"/>
        <w:rPr>
          <w:rFonts w:ascii="Aptos" w:eastAsia="Times New Roman" w:hAnsi="Aptos" w:cstheme="minorHAnsi"/>
          <w:color w:val="000000"/>
        </w:rPr>
      </w:pPr>
      <w:r w:rsidRPr="0049284B">
        <w:rPr>
          <w:rFonts w:ascii="Aptos" w:eastAsia="Times New Roman" w:hAnsi="Aptos" w:cstheme="minorHAnsi"/>
          <w:color w:val="000000"/>
        </w:rPr>
        <w:t>Be careful not to use abbreviations that result in unintentional innuendos or offensive phrases</w:t>
      </w:r>
      <w:r w:rsidR="008B14A0" w:rsidRPr="0049284B">
        <w:rPr>
          <w:rFonts w:ascii="Aptos" w:eastAsia="Times New Roman" w:hAnsi="Aptos" w:cstheme="minorHAnsi"/>
          <w:color w:val="000000"/>
        </w:rPr>
        <w:t>.</w:t>
      </w:r>
    </w:p>
    <w:p w14:paraId="3F2C38B0" w14:textId="77777777" w:rsidR="008B14A0" w:rsidRPr="0049284B" w:rsidRDefault="00F47F65" w:rsidP="0049284B">
      <w:pPr>
        <w:pStyle w:val="ListParagraph"/>
        <w:numPr>
          <w:ilvl w:val="0"/>
          <w:numId w:val="7"/>
        </w:numPr>
        <w:shd w:val="clear" w:color="auto" w:fill="FFFFFF"/>
        <w:spacing w:before="100" w:beforeAutospacing="1" w:after="100" w:afterAutospacing="1" w:line="240" w:lineRule="auto"/>
        <w:jc w:val="both"/>
        <w:rPr>
          <w:rFonts w:ascii="Aptos" w:eastAsia="Times New Roman" w:hAnsi="Aptos" w:cstheme="minorHAnsi"/>
          <w:color w:val="000000"/>
        </w:rPr>
      </w:pPr>
      <w:r w:rsidRPr="0049284B">
        <w:rPr>
          <w:rFonts w:ascii="Aptos" w:hAnsi="Aptos" w:cstheme="minorHAnsi"/>
          <w:color w:val="000000"/>
          <w:shd w:val="clear" w:color="auto" w:fill="FFFFFF"/>
        </w:rPr>
        <w:t>Acronyms specific to a discipline or that someone outside the academic department would not understand should not be used. </w:t>
      </w:r>
    </w:p>
    <w:p w14:paraId="7FD7E5EA" w14:textId="06A6BA6F" w:rsidR="0049284B" w:rsidRDefault="00F47F65" w:rsidP="0049284B">
      <w:pPr>
        <w:pStyle w:val="ListParagraph"/>
        <w:numPr>
          <w:ilvl w:val="0"/>
          <w:numId w:val="7"/>
        </w:numPr>
        <w:shd w:val="clear" w:color="auto" w:fill="FFFFFF"/>
        <w:spacing w:before="100" w:beforeAutospacing="1" w:after="100" w:afterAutospacing="1" w:line="240" w:lineRule="auto"/>
        <w:jc w:val="both"/>
        <w:rPr>
          <w:rFonts w:ascii="Aptos" w:eastAsia="Times New Roman" w:hAnsi="Aptos" w:cstheme="minorHAnsi"/>
          <w:color w:val="000000"/>
        </w:rPr>
      </w:pPr>
      <w:r w:rsidRPr="0049284B">
        <w:rPr>
          <w:rFonts w:ascii="Aptos" w:eastAsia="Times New Roman" w:hAnsi="Aptos" w:cstheme="minorHAnsi"/>
          <w:color w:val="000000"/>
        </w:rPr>
        <w:t>Delete articles of speech such as ‘of,’ ‘and,’ ‘the,’ etc., before trying to abbreviate more essential words in the title.</w:t>
      </w:r>
    </w:p>
    <w:p w14:paraId="64EDBDAE" w14:textId="77777777" w:rsidR="0049284B" w:rsidRPr="0049284B" w:rsidRDefault="0049284B" w:rsidP="0049284B">
      <w:pPr>
        <w:pStyle w:val="ListParagraph"/>
        <w:shd w:val="clear" w:color="auto" w:fill="FFFFFF"/>
        <w:spacing w:before="100" w:beforeAutospacing="1" w:after="100" w:afterAutospacing="1" w:line="240" w:lineRule="auto"/>
        <w:ind w:left="360"/>
        <w:jc w:val="both"/>
        <w:rPr>
          <w:rFonts w:ascii="Aptos" w:eastAsia="Times New Roman" w:hAnsi="Aptos" w:cstheme="minorHAnsi"/>
          <w:color w:val="000000"/>
        </w:rPr>
      </w:pPr>
    </w:p>
    <w:p w14:paraId="4F4CCF5B" w14:textId="07A38042" w:rsidR="008B14A0" w:rsidRPr="0049284B" w:rsidRDefault="008B14A0" w:rsidP="0049284B">
      <w:pPr>
        <w:shd w:val="clear" w:color="auto" w:fill="FFFFFF"/>
        <w:spacing w:before="100" w:beforeAutospacing="1" w:after="0" w:line="240" w:lineRule="auto"/>
        <w:jc w:val="both"/>
        <w:rPr>
          <w:rFonts w:ascii="Aptos" w:eastAsia="Times New Roman" w:hAnsi="Aptos" w:cstheme="minorHAnsi"/>
          <w:color w:val="000000"/>
        </w:rPr>
      </w:pPr>
      <w:r w:rsidRPr="0049284B">
        <w:rPr>
          <w:rFonts w:ascii="Aptos" w:eastAsia="Times New Roman" w:hAnsi="Aptos" w:cstheme="minorHAnsi"/>
          <w:b/>
          <w:color w:val="000000"/>
        </w:rPr>
        <w:t>Course Descriptions</w:t>
      </w:r>
      <w:r w:rsidR="002A7523" w:rsidRPr="0049284B">
        <w:rPr>
          <w:rFonts w:ascii="Aptos" w:eastAsia="Times New Roman" w:hAnsi="Aptos" w:cstheme="minorHAnsi"/>
          <w:color w:val="000000"/>
        </w:rPr>
        <w:t xml:space="preserve"> (</w:t>
      </w:r>
      <w:r w:rsidR="00091924" w:rsidRPr="0049284B">
        <w:rPr>
          <w:rFonts w:ascii="Aptos" w:eastAsia="Times New Roman" w:hAnsi="Aptos" w:cstheme="minorHAnsi"/>
          <w:color w:val="000000"/>
        </w:rPr>
        <w:t xml:space="preserve">Approximately 100 </w:t>
      </w:r>
      <w:r w:rsidR="002A7523" w:rsidRPr="0049284B">
        <w:rPr>
          <w:rFonts w:ascii="Aptos" w:eastAsia="Times New Roman" w:hAnsi="Aptos" w:cstheme="minorHAnsi"/>
          <w:color w:val="000000"/>
        </w:rPr>
        <w:t>Words)</w:t>
      </w:r>
    </w:p>
    <w:p w14:paraId="50BBB8D0" w14:textId="77777777" w:rsidR="00E5490E" w:rsidRPr="0049284B" w:rsidRDefault="00E5490E" w:rsidP="0049284B">
      <w:pPr>
        <w:shd w:val="clear" w:color="auto" w:fill="FFFFFF"/>
        <w:spacing w:after="100" w:afterAutospacing="1" w:line="240" w:lineRule="auto"/>
        <w:jc w:val="both"/>
        <w:rPr>
          <w:rFonts w:ascii="Aptos" w:hAnsi="Aptos"/>
          <w:color w:val="333333"/>
          <w:shd w:val="clear" w:color="auto" w:fill="FFFFFF"/>
        </w:rPr>
      </w:pPr>
      <w:r w:rsidRPr="0049284B">
        <w:rPr>
          <w:rFonts w:ascii="Aptos" w:hAnsi="Aptos"/>
          <w:color w:val="333333"/>
          <w:shd w:val="clear" w:color="auto" w:fill="FFFFFF"/>
        </w:rPr>
        <w:t>Your course description should answer two primary questions: why and what. Why should students take this course, and what will they experience as learners?</w:t>
      </w:r>
    </w:p>
    <w:p w14:paraId="4CADECD6" w14:textId="77777777" w:rsidR="00F20BC5" w:rsidRPr="0049284B" w:rsidRDefault="00F20BC5" w:rsidP="0049284B">
      <w:pPr>
        <w:shd w:val="clear" w:color="auto" w:fill="FFFFFF"/>
        <w:spacing w:before="100" w:beforeAutospacing="1" w:after="100" w:afterAutospacing="1" w:line="240" w:lineRule="auto"/>
        <w:jc w:val="both"/>
        <w:rPr>
          <w:rFonts w:ascii="Aptos" w:hAnsi="Aptos"/>
          <w:color w:val="000000"/>
          <w:sz w:val="32"/>
          <w:szCs w:val="32"/>
        </w:rPr>
      </w:pPr>
      <w:r w:rsidRPr="0049284B">
        <w:rPr>
          <w:rFonts w:ascii="Aptos" w:hAnsi="Aptos"/>
          <w:color w:val="333333"/>
          <w:shd w:val="clear" w:color="auto" w:fill="FFFFFF"/>
        </w:rPr>
        <w:t>Start with the aim or goal of the course. Then, use the rest of the course description to detail what the learning experience of students will be in your classroom.  The exact format and content of this section is open-ended and focus</w:t>
      </w:r>
      <w:r w:rsidR="008F3360" w:rsidRPr="0049284B">
        <w:rPr>
          <w:rFonts w:ascii="Aptos" w:hAnsi="Aptos"/>
          <w:color w:val="333333"/>
          <w:shd w:val="clear" w:color="auto" w:fill="FFFFFF"/>
        </w:rPr>
        <w:t>es</w:t>
      </w:r>
      <w:r w:rsidRPr="0049284B">
        <w:rPr>
          <w:rFonts w:ascii="Aptos" w:hAnsi="Aptos"/>
          <w:color w:val="333333"/>
          <w:shd w:val="clear" w:color="auto" w:fill="FFFFFF"/>
        </w:rPr>
        <w:t xml:space="preserve"> on the bigger picture. </w:t>
      </w:r>
    </w:p>
    <w:p w14:paraId="4763AF73" w14:textId="77777777" w:rsidR="00E5490E" w:rsidRPr="0049284B" w:rsidRDefault="00411964" w:rsidP="0049284B">
      <w:pPr>
        <w:shd w:val="clear" w:color="auto" w:fill="FFFFFF"/>
        <w:spacing w:before="100" w:beforeAutospacing="1" w:after="100" w:afterAutospacing="1" w:line="240" w:lineRule="auto"/>
        <w:jc w:val="both"/>
        <w:rPr>
          <w:rFonts w:ascii="Aptos" w:eastAsia="Times New Roman" w:hAnsi="Aptos" w:cstheme="minorHAnsi"/>
          <w:color w:val="000000"/>
        </w:rPr>
      </w:pPr>
      <w:r w:rsidRPr="0049284B">
        <w:rPr>
          <w:rFonts w:ascii="Aptos" w:hAnsi="Aptos"/>
          <w:color w:val="000000"/>
        </w:rPr>
        <w:t>The</w:t>
      </w:r>
      <w:r w:rsidR="008B14A0" w:rsidRPr="0049284B">
        <w:rPr>
          <w:rFonts w:ascii="Aptos" w:hAnsi="Aptos"/>
          <w:color w:val="000000"/>
        </w:rPr>
        <w:t xml:space="preserve"> description is to clarify course content </w:t>
      </w:r>
      <w:r w:rsidRPr="0049284B">
        <w:rPr>
          <w:rFonts w:ascii="Aptos" w:hAnsi="Aptos"/>
          <w:color w:val="000000"/>
        </w:rPr>
        <w:t>for multiple audiences</w:t>
      </w:r>
      <w:r w:rsidR="00907DC6" w:rsidRPr="0049284B">
        <w:rPr>
          <w:rFonts w:ascii="Aptos" w:hAnsi="Aptos"/>
          <w:color w:val="000000"/>
        </w:rPr>
        <w:t xml:space="preserve"> (as referenced in the Long Title section)</w:t>
      </w:r>
      <w:r w:rsidR="008B14A0" w:rsidRPr="0049284B">
        <w:rPr>
          <w:rFonts w:ascii="Aptos" w:hAnsi="Aptos"/>
          <w:color w:val="000000"/>
        </w:rPr>
        <w:t xml:space="preserve">. It should help readers understand </w:t>
      </w:r>
      <w:r w:rsidR="000C2525" w:rsidRPr="0049284B">
        <w:rPr>
          <w:rFonts w:ascii="Aptos" w:hAnsi="Aptos"/>
          <w:color w:val="000000"/>
        </w:rPr>
        <w:t>what is learned in the course</w:t>
      </w:r>
      <w:r w:rsidR="008B14A0" w:rsidRPr="0049284B">
        <w:rPr>
          <w:rFonts w:ascii="Aptos" w:hAnsi="Aptos"/>
          <w:color w:val="000000"/>
        </w:rPr>
        <w:t>, focusing on the common and durable aspects of the co</w:t>
      </w:r>
      <w:r w:rsidR="000C2525" w:rsidRPr="0049284B">
        <w:rPr>
          <w:rFonts w:ascii="Aptos" w:hAnsi="Aptos"/>
          <w:color w:val="000000"/>
        </w:rPr>
        <w:t>ntent</w:t>
      </w:r>
      <w:r w:rsidR="00E5490E" w:rsidRPr="0049284B">
        <w:rPr>
          <w:rFonts w:ascii="Aptos" w:hAnsi="Aptos"/>
          <w:color w:val="000000"/>
        </w:rPr>
        <w:t>.</w:t>
      </w:r>
      <w:r w:rsidR="00E5490E" w:rsidRPr="0049284B">
        <w:rPr>
          <w:rFonts w:ascii="Aptos" w:hAnsi="Aptos"/>
        </w:rPr>
        <w:t xml:space="preserve"> </w:t>
      </w:r>
      <w:r w:rsidR="00E5490E" w:rsidRPr="0049284B">
        <w:rPr>
          <w:rFonts w:ascii="Aptos" w:hAnsi="Aptos"/>
          <w:color w:val="000000"/>
        </w:rPr>
        <w:t>Omit information that may change o</w:t>
      </w:r>
      <w:r w:rsidRPr="0049284B">
        <w:rPr>
          <w:rFonts w:ascii="Aptos" w:hAnsi="Aptos"/>
          <w:color w:val="000000"/>
        </w:rPr>
        <w:t>ver</w:t>
      </w:r>
      <w:r w:rsidR="00E5490E" w:rsidRPr="0049284B">
        <w:rPr>
          <w:rFonts w:ascii="Aptos" w:hAnsi="Aptos"/>
          <w:color w:val="000000"/>
        </w:rPr>
        <w:t xml:space="preserve"> time or with instructors. </w:t>
      </w:r>
      <w:r w:rsidR="000C2525" w:rsidRPr="0049284B">
        <w:rPr>
          <w:rFonts w:ascii="Aptos" w:hAnsi="Aptos"/>
          <w:color w:val="000000"/>
        </w:rPr>
        <w:t xml:space="preserve">Descriptions should be </w:t>
      </w:r>
      <w:r w:rsidR="00E5490E" w:rsidRPr="0049284B">
        <w:rPr>
          <w:rFonts w:ascii="Aptos" w:eastAsia="Times New Roman" w:hAnsi="Aptos" w:cstheme="minorHAnsi"/>
          <w:color w:val="000000"/>
        </w:rPr>
        <w:t>clear, concise, easy-to-read and convey how each course will benefit student</w:t>
      </w:r>
      <w:r w:rsidR="00EB2E85" w:rsidRPr="0049284B">
        <w:rPr>
          <w:rFonts w:ascii="Aptos" w:eastAsia="Times New Roman" w:hAnsi="Aptos" w:cstheme="minorHAnsi"/>
          <w:color w:val="000000"/>
        </w:rPr>
        <w:t>s</w:t>
      </w:r>
      <w:r w:rsidR="00E5490E" w:rsidRPr="0049284B">
        <w:rPr>
          <w:rFonts w:ascii="Aptos" w:eastAsia="Times New Roman" w:hAnsi="Aptos" w:cstheme="minorHAnsi"/>
          <w:color w:val="000000"/>
        </w:rPr>
        <w:t>.</w:t>
      </w:r>
    </w:p>
    <w:p w14:paraId="564EA338" w14:textId="77777777" w:rsidR="00907DC6" w:rsidRPr="0049284B" w:rsidRDefault="00D97695" w:rsidP="0049284B">
      <w:pPr>
        <w:shd w:val="clear" w:color="auto" w:fill="FFFFFF"/>
        <w:spacing w:before="100" w:beforeAutospacing="1" w:after="0" w:line="240" w:lineRule="auto"/>
        <w:jc w:val="both"/>
        <w:rPr>
          <w:rFonts w:ascii="Aptos" w:hAnsi="Aptos"/>
          <w:color w:val="333333"/>
          <w:sz w:val="20"/>
          <w:szCs w:val="20"/>
          <w:shd w:val="clear" w:color="auto" w:fill="FFFFFF"/>
        </w:rPr>
      </w:pPr>
      <w:r w:rsidRPr="0049284B">
        <w:rPr>
          <w:rFonts w:ascii="Aptos" w:hAnsi="Aptos"/>
          <w:color w:val="333333"/>
          <w:sz w:val="20"/>
          <w:szCs w:val="20"/>
          <w:shd w:val="clear" w:color="auto" w:fill="FFFFFF"/>
        </w:rPr>
        <w:t>Your course description is primarily for the benefit of people who have not taken the course, so</w:t>
      </w:r>
      <w:r w:rsidR="00907DC6" w:rsidRPr="0049284B">
        <w:rPr>
          <w:rFonts w:ascii="Aptos" w:hAnsi="Aptos"/>
          <w:color w:val="333333"/>
          <w:sz w:val="20"/>
          <w:szCs w:val="20"/>
          <w:shd w:val="clear" w:color="auto" w:fill="FFFFFF"/>
        </w:rPr>
        <w:t>:</w:t>
      </w:r>
    </w:p>
    <w:p w14:paraId="21D89062" w14:textId="77777777" w:rsidR="00907DC6" w:rsidRPr="0049284B" w:rsidRDefault="004B3313" w:rsidP="0049284B">
      <w:pPr>
        <w:pStyle w:val="ListParagraph"/>
        <w:numPr>
          <w:ilvl w:val="0"/>
          <w:numId w:val="11"/>
        </w:numPr>
        <w:shd w:val="clear" w:color="auto" w:fill="FFFFFF"/>
        <w:spacing w:before="100" w:beforeAutospacing="1" w:after="10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Use serial commas and semicolons</w:t>
      </w:r>
    </w:p>
    <w:p w14:paraId="0C27CECE" w14:textId="77777777" w:rsidR="000C2525" w:rsidRPr="0049284B" w:rsidRDefault="004B3313" w:rsidP="0049284B">
      <w:pPr>
        <w:pStyle w:val="ListParagraph"/>
        <w:numPr>
          <w:ilvl w:val="0"/>
          <w:numId w:val="11"/>
        </w:numPr>
        <w:shd w:val="clear" w:color="auto" w:fill="FFFFFF"/>
        <w:spacing w:before="100" w:beforeAutospacing="1" w:after="10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 xml:space="preserve">Do not </w:t>
      </w:r>
      <w:r w:rsidR="000C2525" w:rsidRPr="0049284B">
        <w:rPr>
          <w:rFonts w:ascii="Aptos" w:eastAsia="Times New Roman" w:hAnsi="Aptos" w:cstheme="minorHAnsi"/>
          <w:color w:val="000000"/>
        </w:rPr>
        <w:t xml:space="preserve">use </w:t>
      </w:r>
      <w:r w:rsidR="00907DC6" w:rsidRPr="0049284B">
        <w:rPr>
          <w:rFonts w:ascii="Aptos" w:eastAsia="Times New Roman" w:hAnsi="Aptos" w:cstheme="minorHAnsi"/>
          <w:color w:val="252525"/>
        </w:rPr>
        <w:t>d</w:t>
      </w:r>
      <w:r w:rsidR="000C2525" w:rsidRPr="0049284B">
        <w:rPr>
          <w:rFonts w:ascii="Aptos" w:eastAsia="Times New Roman" w:hAnsi="Aptos" w:cstheme="minorHAnsi"/>
          <w:color w:val="252525"/>
        </w:rPr>
        <w:t>epartmental jargon or university acronyms</w:t>
      </w:r>
    </w:p>
    <w:p w14:paraId="72C0A9A8" w14:textId="77777777" w:rsidR="0049284B" w:rsidRPr="0049284B" w:rsidRDefault="0049284B" w:rsidP="0049284B">
      <w:pPr>
        <w:numPr>
          <w:ilvl w:val="0"/>
          <w:numId w:val="11"/>
        </w:numPr>
        <w:shd w:val="clear" w:color="auto" w:fill="FFFFFF"/>
        <w:spacing w:before="100" w:beforeAutospacing="1" w:after="10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Fully write out any abbreviations such as “AI” to “Artificial Intelligence”.</w:t>
      </w:r>
    </w:p>
    <w:p w14:paraId="6E356816" w14:textId="77777777" w:rsidR="004B3313" w:rsidRPr="0049284B" w:rsidRDefault="004B3313" w:rsidP="0049284B">
      <w:pPr>
        <w:pStyle w:val="ListParagraph"/>
        <w:numPr>
          <w:ilvl w:val="0"/>
          <w:numId w:val="11"/>
        </w:numPr>
        <w:shd w:val="clear" w:color="auto" w:fill="FFFFFF"/>
        <w:spacing w:before="100" w:beforeAutospacing="1" w:after="10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Avoid parentheses</w:t>
      </w:r>
    </w:p>
    <w:p w14:paraId="11E6F720" w14:textId="77777777" w:rsidR="004B3313" w:rsidRPr="0049284B" w:rsidRDefault="004B3313" w:rsidP="0049284B">
      <w:pPr>
        <w:pStyle w:val="ListParagraph"/>
        <w:numPr>
          <w:ilvl w:val="0"/>
          <w:numId w:val="11"/>
        </w:numPr>
        <w:shd w:val="clear" w:color="auto" w:fill="FFFFFF"/>
        <w:spacing w:before="100" w:beforeAutospacing="1" w:after="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Avoid questions</w:t>
      </w:r>
    </w:p>
    <w:p w14:paraId="64A34616" w14:textId="77777777" w:rsidR="004B3313" w:rsidRPr="0049284B" w:rsidRDefault="004B3313" w:rsidP="0049284B">
      <w:pPr>
        <w:numPr>
          <w:ilvl w:val="0"/>
          <w:numId w:val="11"/>
        </w:numPr>
        <w:shd w:val="clear" w:color="auto" w:fill="FFFFFF"/>
        <w:spacing w:before="100" w:beforeAutospacing="1" w:after="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Do not use “etc.”  </w:t>
      </w:r>
    </w:p>
    <w:p w14:paraId="66C4B46C" w14:textId="77777777" w:rsidR="004B3313" w:rsidRPr="0049284B" w:rsidRDefault="004B3313" w:rsidP="0049284B">
      <w:pPr>
        <w:numPr>
          <w:ilvl w:val="0"/>
          <w:numId w:val="11"/>
        </w:numPr>
        <w:shd w:val="clear" w:color="auto" w:fill="FFFFFF"/>
        <w:spacing w:before="100" w:beforeAutospacing="1" w:after="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Write concisely and in the active tense. For example:</w:t>
      </w:r>
    </w:p>
    <w:p w14:paraId="234A8BCC" w14:textId="77777777" w:rsidR="004B3313" w:rsidRPr="0049284B" w:rsidRDefault="004B3313" w:rsidP="0049284B">
      <w:pPr>
        <w:numPr>
          <w:ilvl w:val="1"/>
          <w:numId w:val="11"/>
        </w:numPr>
        <w:shd w:val="clear" w:color="auto" w:fill="FFFFFF"/>
        <w:tabs>
          <w:tab w:val="left" w:pos="720"/>
        </w:tabs>
        <w:spacing w:before="100" w:beforeAutospacing="1" w:after="0" w:afterAutospacing="1" w:line="240" w:lineRule="auto"/>
        <w:ind w:left="630"/>
        <w:jc w:val="both"/>
        <w:rPr>
          <w:rFonts w:ascii="Aptos" w:eastAsia="Times New Roman" w:hAnsi="Aptos" w:cstheme="minorHAnsi"/>
          <w:color w:val="000000"/>
        </w:rPr>
      </w:pPr>
      <w:r w:rsidRPr="0049284B">
        <w:rPr>
          <w:rFonts w:ascii="Aptos" w:eastAsia="Times New Roman" w:hAnsi="Aptos" w:cstheme="minorHAnsi"/>
          <w:color w:val="000000"/>
        </w:rPr>
        <w:t>"Uses" instead of "We will use"</w:t>
      </w:r>
    </w:p>
    <w:p w14:paraId="7DE1CE8C" w14:textId="77777777" w:rsidR="004B3313" w:rsidRPr="0049284B" w:rsidRDefault="004B3313" w:rsidP="0049284B">
      <w:pPr>
        <w:numPr>
          <w:ilvl w:val="1"/>
          <w:numId w:val="11"/>
        </w:numPr>
        <w:shd w:val="clear" w:color="auto" w:fill="FFFFFF"/>
        <w:tabs>
          <w:tab w:val="left" w:pos="720"/>
        </w:tabs>
        <w:spacing w:before="100" w:beforeAutospacing="1" w:after="0" w:afterAutospacing="1" w:line="240" w:lineRule="auto"/>
        <w:ind w:left="630"/>
        <w:jc w:val="both"/>
        <w:rPr>
          <w:rFonts w:ascii="Aptos" w:eastAsia="Times New Roman" w:hAnsi="Aptos" w:cstheme="minorHAnsi"/>
          <w:color w:val="000000"/>
        </w:rPr>
      </w:pPr>
      <w:r w:rsidRPr="0049284B">
        <w:rPr>
          <w:rFonts w:ascii="Aptos" w:eastAsia="Times New Roman" w:hAnsi="Aptos" w:cstheme="minorHAnsi"/>
          <w:color w:val="000000"/>
        </w:rPr>
        <w:lastRenderedPageBreak/>
        <w:t>"Preparation for" instead of "helps students prepare for"</w:t>
      </w:r>
    </w:p>
    <w:p w14:paraId="5ABDCEF6" w14:textId="77777777" w:rsidR="004B3313" w:rsidRPr="0049284B" w:rsidRDefault="004B3313" w:rsidP="0049284B">
      <w:pPr>
        <w:numPr>
          <w:ilvl w:val="0"/>
          <w:numId w:val="11"/>
        </w:numPr>
        <w:shd w:val="clear" w:color="auto" w:fill="FFFFFF"/>
        <w:spacing w:before="100" w:beforeAutospacing="1" w:after="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Do not use special characters</w:t>
      </w:r>
    </w:p>
    <w:p w14:paraId="3EB9A82E" w14:textId="77777777" w:rsidR="004B3313" w:rsidRPr="0049284B" w:rsidRDefault="004B3313" w:rsidP="0049284B">
      <w:pPr>
        <w:numPr>
          <w:ilvl w:val="0"/>
          <w:numId w:val="11"/>
        </w:numPr>
        <w:shd w:val="clear" w:color="auto" w:fill="FFFFFF"/>
        <w:spacing w:before="100" w:beforeAutospacing="1" w:after="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No sentence should include "The course" or "in this course."</w:t>
      </w:r>
    </w:p>
    <w:p w14:paraId="7375CD5E" w14:textId="77777777" w:rsidR="00907DC6" w:rsidRPr="0049284B" w:rsidRDefault="004B3313" w:rsidP="0049284B">
      <w:pPr>
        <w:numPr>
          <w:ilvl w:val="0"/>
          <w:numId w:val="11"/>
        </w:numPr>
        <w:shd w:val="clear" w:color="auto" w:fill="FFFFFF"/>
        <w:spacing w:before="100" w:beforeAutospacing="1" w:after="100" w:afterAutospacing="1" w:line="240" w:lineRule="auto"/>
        <w:ind w:left="360"/>
        <w:jc w:val="both"/>
        <w:rPr>
          <w:rFonts w:ascii="Aptos" w:eastAsia="Times New Roman" w:hAnsi="Aptos" w:cstheme="minorHAnsi"/>
          <w:color w:val="000000"/>
        </w:rPr>
      </w:pPr>
      <w:r w:rsidRPr="0049284B">
        <w:rPr>
          <w:rFonts w:ascii="Aptos" w:eastAsia="Times New Roman" w:hAnsi="Aptos" w:cstheme="minorHAnsi"/>
          <w:color w:val="000000"/>
        </w:rPr>
        <w:t xml:space="preserve">No </w:t>
      </w:r>
      <w:r w:rsidR="000C2525" w:rsidRPr="0049284B">
        <w:rPr>
          <w:rFonts w:ascii="Aptos" w:eastAsia="Times New Roman" w:hAnsi="Aptos" w:cstheme="minorHAnsi"/>
          <w:color w:val="252525"/>
        </w:rPr>
        <w:t>Personal pronouns such as, "I," "we," "you" or “he/she/they”</w:t>
      </w:r>
    </w:p>
    <w:sectPr w:rsidR="00907DC6" w:rsidRPr="0049284B" w:rsidSect="0049284B">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BFAD5" w14:textId="77777777" w:rsidR="00F366D9" w:rsidRDefault="00F366D9" w:rsidP="006517AE">
      <w:pPr>
        <w:spacing w:after="0" w:line="240" w:lineRule="auto"/>
      </w:pPr>
      <w:r>
        <w:separator/>
      </w:r>
    </w:p>
  </w:endnote>
  <w:endnote w:type="continuationSeparator" w:id="0">
    <w:p w14:paraId="06D3EFCD" w14:textId="77777777" w:rsidR="00F366D9" w:rsidRDefault="00F366D9" w:rsidP="006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94DD" w14:textId="77777777" w:rsidR="006517AE" w:rsidRDefault="00651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DAC1" w14:textId="77777777" w:rsidR="006517AE" w:rsidRDefault="00651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5642" w14:textId="77777777" w:rsidR="006517AE" w:rsidRDefault="0065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9DC9A" w14:textId="77777777" w:rsidR="00F366D9" w:rsidRDefault="00F366D9" w:rsidP="006517AE">
      <w:pPr>
        <w:spacing w:after="0" w:line="240" w:lineRule="auto"/>
      </w:pPr>
      <w:r>
        <w:separator/>
      </w:r>
    </w:p>
  </w:footnote>
  <w:footnote w:type="continuationSeparator" w:id="0">
    <w:p w14:paraId="431BF777" w14:textId="77777777" w:rsidR="00F366D9" w:rsidRDefault="00F366D9" w:rsidP="00651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0AF7" w14:textId="77777777" w:rsidR="006517AE" w:rsidRDefault="00651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0FD2" w14:textId="77777777" w:rsidR="006517AE" w:rsidRDefault="00651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9CDB" w14:textId="77777777" w:rsidR="006517AE" w:rsidRDefault="00651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27F"/>
    <w:multiLevelType w:val="hybridMultilevel"/>
    <w:tmpl w:val="003A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1E6D"/>
    <w:multiLevelType w:val="hybridMultilevel"/>
    <w:tmpl w:val="CA942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1B11FD"/>
    <w:multiLevelType w:val="multilevel"/>
    <w:tmpl w:val="B9B2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E2A54"/>
    <w:multiLevelType w:val="multilevel"/>
    <w:tmpl w:val="302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25E50"/>
    <w:multiLevelType w:val="multilevel"/>
    <w:tmpl w:val="B94A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5084E"/>
    <w:multiLevelType w:val="hybridMultilevel"/>
    <w:tmpl w:val="B792F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DD369F"/>
    <w:multiLevelType w:val="multilevel"/>
    <w:tmpl w:val="417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86A17"/>
    <w:multiLevelType w:val="multilevel"/>
    <w:tmpl w:val="967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33087"/>
    <w:multiLevelType w:val="multilevel"/>
    <w:tmpl w:val="B1B85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70EBC"/>
    <w:multiLevelType w:val="hybridMultilevel"/>
    <w:tmpl w:val="DD6AB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3D06CA"/>
    <w:multiLevelType w:val="multilevel"/>
    <w:tmpl w:val="2708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572723"/>
    <w:multiLevelType w:val="multilevel"/>
    <w:tmpl w:val="33F2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059185">
    <w:abstractNumId w:val="4"/>
  </w:num>
  <w:num w:numId="2" w16cid:durableId="2037849277">
    <w:abstractNumId w:val="3"/>
  </w:num>
  <w:num w:numId="3" w16cid:durableId="112479836">
    <w:abstractNumId w:val="11"/>
  </w:num>
  <w:num w:numId="4" w16cid:durableId="2021807743">
    <w:abstractNumId w:val="2"/>
  </w:num>
  <w:num w:numId="5" w16cid:durableId="432438835">
    <w:abstractNumId w:val="6"/>
  </w:num>
  <w:num w:numId="6" w16cid:durableId="353728467">
    <w:abstractNumId w:val="9"/>
  </w:num>
  <w:num w:numId="7" w16cid:durableId="1892811867">
    <w:abstractNumId w:val="5"/>
  </w:num>
  <w:num w:numId="8" w16cid:durableId="2122872089">
    <w:abstractNumId w:val="8"/>
  </w:num>
  <w:num w:numId="9" w16cid:durableId="57099749">
    <w:abstractNumId w:val="7"/>
  </w:num>
  <w:num w:numId="10" w16cid:durableId="2060518375">
    <w:abstractNumId w:val="10"/>
  </w:num>
  <w:num w:numId="11" w16cid:durableId="1926063589">
    <w:abstractNumId w:val="0"/>
  </w:num>
  <w:num w:numId="12" w16cid:durableId="178889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B5"/>
    <w:rsid w:val="00054913"/>
    <w:rsid w:val="00091924"/>
    <w:rsid w:val="000C2525"/>
    <w:rsid w:val="002A7523"/>
    <w:rsid w:val="003A1813"/>
    <w:rsid w:val="00411964"/>
    <w:rsid w:val="00434E2F"/>
    <w:rsid w:val="00487012"/>
    <w:rsid w:val="0049284B"/>
    <w:rsid w:val="004A2B48"/>
    <w:rsid w:val="004B3313"/>
    <w:rsid w:val="006517AE"/>
    <w:rsid w:val="00671FAC"/>
    <w:rsid w:val="00683305"/>
    <w:rsid w:val="00877D85"/>
    <w:rsid w:val="008B14A0"/>
    <w:rsid w:val="008B51B5"/>
    <w:rsid w:val="008F3360"/>
    <w:rsid w:val="00907DC6"/>
    <w:rsid w:val="00A92055"/>
    <w:rsid w:val="00AC3A56"/>
    <w:rsid w:val="00AD3FE2"/>
    <w:rsid w:val="00CB3867"/>
    <w:rsid w:val="00D6524D"/>
    <w:rsid w:val="00D97695"/>
    <w:rsid w:val="00DD6728"/>
    <w:rsid w:val="00E5490E"/>
    <w:rsid w:val="00E54E90"/>
    <w:rsid w:val="00EB2E85"/>
    <w:rsid w:val="00EC06B9"/>
    <w:rsid w:val="00F070FC"/>
    <w:rsid w:val="00F20BC5"/>
    <w:rsid w:val="00F366D9"/>
    <w:rsid w:val="00F4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746FA"/>
  <w15:chartTrackingRefBased/>
  <w15:docId w15:val="{B2991CC5-8ED2-44D7-AD0C-1167439E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A0"/>
    <w:pPr>
      <w:ind w:left="720"/>
      <w:contextualSpacing/>
    </w:pPr>
  </w:style>
  <w:style w:type="paragraph" w:customStyle="1" w:styleId="Default">
    <w:name w:val="Default"/>
    <w:rsid w:val="000C252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5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7AE"/>
  </w:style>
  <w:style w:type="paragraph" w:styleId="Footer">
    <w:name w:val="footer"/>
    <w:basedOn w:val="Normal"/>
    <w:link w:val="FooterChar"/>
    <w:uiPriority w:val="99"/>
    <w:unhideWhenUsed/>
    <w:rsid w:val="0065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8359">
      <w:bodyDiv w:val="1"/>
      <w:marLeft w:val="0"/>
      <w:marRight w:val="0"/>
      <w:marTop w:val="0"/>
      <w:marBottom w:val="0"/>
      <w:divBdr>
        <w:top w:val="none" w:sz="0" w:space="0" w:color="auto"/>
        <w:left w:val="none" w:sz="0" w:space="0" w:color="auto"/>
        <w:bottom w:val="none" w:sz="0" w:space="0" w:color="auto"/>
        <w:right w:val="none" w:sz="0" w:space="0" w:color="auto"/>
      </w:divBdr>
    </w:div>
    <w:div w:id="469176846">
      <w:bodyDiv w:val="1"/>
      <w:marLeft w:val="0"/>
      <w:marRight w:val="0"/>
      <w:marTop w:val="0"/>
      <w:marBottom w:val="0"/>
      <w:divBdr>
        <w:top w:val="none" w:sz="0" w:space="0" w:color="auto"/>
        <w:left w:val="none" w:sz="0" w:space="0" w:color="auto"/>
        <w:bottom w:val="none" w:sz="0" w:space="0" w:color="auto"/>
        <w:right w:val="none" w:sz="0" w:space="0" w:color="auto"/>
      </w:divBdr>
    </w:div>
    <w:div w:id="521013091">
      <w:bodyDiv w:val="1"/>
      <w:marLeft w:val="0"/>
      <w:marRight w:val="0"/>
      <w:marTop w:val="0"/>
      <w:marBottom w:val="0"/>
      <w:divBdr>
        <w:top w:val="none" w:sz="0" w:space="0" w:color="auto"/>
        <w:left w:val="none" w:sz="0" w:space="0" w:color="auto"/>
        <w:bottom w:val="none" w:sz="0" w:space="0" w:color="auto"/>
        <w:right w:val="none" w:sz="0" w:space="0" w:color="auto"/>
      </w:divBdr>
    </w:div>
    <w:div w:id="817235068">
      <w:bodyDiv w:val="1"/>
      <w:marLeft w:val="0"/>
      <w:marRight w:val="0"/>
      <w:marTop w:val="0"/>
      <w:marBottom w:val="0"/>
      <w:divBdr>
        <w:top w:val="none" w:sz="0" w:space="0" w:color="auto"/>
        <w:left w:val="none" w:sz="0" w:space="0" w:color="auto"/>
        <w:bottom w:val="none" w:sz="0" w:space="0" w:color="auto"/>
        <w:right w:val="none" w:sz="0" w:space="0" w:color="auto"/>
      </w:divBdr>
    </w:div>
    <w:div w:id="1498494521">
      <w:bodyDiv w:val="1"/>
      <w:marLeft w:val="0"/>
      <w:marRight w:val="0"/>
      <w:marTop w:val="0"/>
      <w:marBottom w:val="0"/>
      <w:divBdr>
        <w:top w:val="none" w:sz="0" w:space="0" w:color="auto"/>
        <w:left w:val="none" w:sz="0" w:space="0" w:color="auto"/>
        <w:bottom w:val="none" w:sz="0" w:space="0" w:color="auto"/>
        <w:right w:val="none" w:sz="0" w:space="0" w:color="auto"/>
      </w:divBdr>
    </w:div>
    <w:div w:id="1552382449">
      <w:bodyDiv w:val="1"/>
      <w:marLeft w:val="0"/>
      <w:marRight w:val="0"/>
      <w:marTop w:val="0"/>
      <w:marBottom w:val="0"/>
      <w:divBdr>
        <w:top w:val="none" w:sz="0" w:space="0" w:color="auto"/>
        <w:left w:val="none" w:sz="0" w:space="0" w:color="auto"/>
        <w:bottom w:val="none" w:sz="0" w:space="0" w:color="auto"/>
        <w:right w:val="none" w:sz="0" w:space="0" w:color="auto"/>
      </w:divBdr>
    </w:div>
    <w:div w:id="1924685121">
      <w:bodyDiv w:val="1"/>
      <w:marLeft w:val="0"/>
      <w:marRight w:val="0"/>
      <w:marTop w:val="0"/>
      <w:marBottom w:val="0"/>
      <w:divBdr>
        <w:top w:val="none" w:sz="0" w:space="0" w:color="auto"/>
        <w:left w:val="none" w:sz="0" w:space="0" w:color="auto"/>
        <w:bottom w:val="none" w:sz="0" w:space="0" w:color="auto"/>
        <w:right w:val="none" w:sz="0" w:space="0" w:color="auto"/>
      </w:divBdr>
    </w:div>
    <w:div w:id="19514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GREEN</dc:creator>
  <cp:keywords/>
  <dc:description/>
  <cp:lastModifiedBy>RACHAEL KATHRYN DICK</cp:lastModifiedBy>
  <cp:revision>3</cp:revision>
  <dcterms:created xsi:type="dcterms:W3CDTF">2024-09-17T00:14:00Z</dcterms:created>
  <dcterms:modified xsi:type="dcterms:W3CDTF">2024-09-17T00:19:00Z</dcterms:modified>
</cp:coreProperties>
</file>