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emf" ContentType="image/x-emf"/>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74B" w:rsidRPr="00853AEC" w:rsidRDefault="004A474B" w:rsidP="004A474B">
      <w:pPr>
        <w:pStyle w:val="Heading1"/>
        <w:jc w:val="center"/>
        <w:rPr>
          <w:sz w:val="24"/>
          <w:szCs w:val="24"/>
        </w:rPr>
      </w:pPr>
      <w:r w:rsidRPr="00853AEC">
        <w:rPr>
          <w:sz w:val="24"/>
          <w:szCs w:val="24"/>
        </w:rPr>
        <w:t>Emphasis in Energy Engineering, Department of Chemical Engineering</w:t>
      </w:r>
    </w:p>
    <w:p w:rsidR="004A474B" w:rsidRPr="00853AEC" w:rsidRDefault="004A474B" w:rsidP="004A474B">
      <w:pPr>
        <w:pStyle w:val="Heading2"/>
        <w:rPr>
          <w:sz w:val="24"/>
          <w:szCs w:val="24"/>
        </w:rPr>
      </w:pPr>
      <w:r w:rsidRPr="00853AEC">
        <w:rPr>
          <w:sz w:val="24"/>
          <w:szCs w:val="24"/>
        </w:rPr>
        <w:t>1.0 Introduction</w:t>
      </w:r>
    </w:p>
    <w:p w:rsidR="004A474B" w:rsidRPr="00853AEC" w:rsidRDefault="004A474B" w:rsidP="004A474B">
      <w:pPr>
        <w:rPr>
          <w:rFonts w:ascii="Arial Narrow" w:hAnsi="Arial Narrow"/>
        </w:rPr>
      </w:pPr>
      <w:r w:rsidRPr="00853AEC">
        <w:rPr>
          <w:rFonts w:ascii="Arial Narrow" w:hAnsi="Arial Narrow"/>
        </w:rPr>
        <w:t xml:space="preserve">Three of the major challenges facing humanity are limitations in the supplies of food, water, and energy. The proposed emphasis in energy engineering is meant to give undergraduates in Chemical Engineering a suite of technical electives that will equip them with the engineering and professional skills required to address the need for clean and secure energy. Environmental protection, energy use, and energy production are included in the emphasis. The appearance of the emphasis on students’ transcripts and resumes will help potential employers and graduate programs identify those with an interest and background in energy engineering. </w:t>
      </w:r>
    </w:p>
    <w:p w:rsidR="004A474B" w:rsidRPr="00853AEC" w:rsidRDefault="004A474B" w:rsidP="004A474B">
      <w:pPr>
        <w:rPr>
          <w:rFonts w:ascii="Arial Narrow" w:hAnsi="Arial Narrow"/>
        </w:rPr>
      </w:pPr>
      <w:r w:rsidRPr="00853AEC">
        <w:rPr>
          <w:rFonts w:ascii="Arial Narrow" w:hAnsi="Arial Narrow"/>
        </w:rPr>
        <w:t xml:space="preserve">The emphasis will require 15 units and this requirement fits within the current requirement of 17 hours of technical electives in Chemical Engineering. The Chemical Engineering Program requires 130 hours and is summarized as an attachment to this proposal. </w:t>
      </w:r>
    </w:p>
    <w:p w:rsidR="004A474B" w:rsidRPr="00853AEC" w:rsidRDefault="004A474B" w:rsidP="004A474B">
      <w:pPr>
        <w:pStyle w:val="Heading3"/>
        <w:rPr>
          <w:sz w:val="24"/>
          <w:szCs w:val="24"/>
        </w:rPr>
      </w:pPr>
      <w:r w:rsidRPr="00853AEC">
        <w:rPr>
          <w:sz w:val="24"/>
          <w:szCs w:val="24"/>
        </w:rPr>
        <w:t>1.1 Core Electives</w:t>
      </w:r>
    </w:p>
    <w:p w:rsidR="004A474B" w:rsidRPr="00853AEC" w:rsidRDefault="004A474B" w:rsidP="004A474B">
      <w:pPr>
        <w:rPr>
          <w:rFonts w:ascii="Arial Narrow" w:hAnsi="Arial Narrow"/>
        </w:rPr>
      </w:pPr>
      <w:r w:rsidRPr="00853AEC">
        <w:rPr>
          <w:rFonts w:ascii="Arial Narrow" w:hAnsi="Arial Narrow"/>
        </w:rPr>
        <w:t xml:space="preserve">Table 1 lists the core electives for the proposed emphasis. Students will complete 9 units from these 6 courses. The core courses include petroleum and natural gas engineering (5155, 5157, and 5159), combustion engineering (5153), air pollution control engineering (5305) and green engineering (5307). The latter includes energy conservation via process synthesis, pollution prevention, and the fate of contaminants in the environment. One additional core elective is planned, Production Engineering III, that will cover production management and transportation. </w:t>
      </w:r>
    </w:p>
    <w:p w:rsidR="004A474B" w:rsidRPr="00853AEC" w:rsidRDefault="004A474B" w:rsidP="004A474B">
      <w:pPr>
        <w:rPr>
          <w:rFonts w:ascii="Arial Narrow" w:hAnsi="Arial Narrow"/>
        </w:rPr>
      </w:pPr>
    </w:p>
    <w:p w:rsidR="004A474B" w:rsidRPr="00853AEC" w:rsidRDefault="004A474B" w:rsidP="004A474B">
      <w:pPr>
        <w:rPr>
          <w:rFonts w:ascii="Arial Narrow" w:hAnsi="Arial Narrow"/>
        </w:rPr>
      </w:pPr>
      <w:r w:rsidRPr="00853AEC">
        <w:rPr>
          <w:rFonts w:ascii="Arial Narrow" w:hAnsi="Arial Narrow"/>
        </w:rPr>
        <w:t>Table 1 Core Chemical Engineering Courses in Energy (9 units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4410"/>
        <w:gridCol w:w="741"/>
        <w:gridCol w:w="2787"/>
      </w:tblGrid>
      <w:tr w:rsidR="004A474B" w:rsidRPr="00853AEC">
        <w:tc>
          <w:tcPr>
            <w:tcW w:w="1638" w:type="dxa"/>
            <w:shd w:val="clear" w:color="auto" w:fill="auto"/>
          </w:tcPr>
          <w:p w:rsidR="004A474B" w:rsidRPr="00853AEC" w:rsidRDefault="004A474B" w:rsidP="00EA1A2E">
            <w:pPr>
              <w:rPr>
                <w:rFonts w:ascii="Arial Narrow" w:hAnsi="Arial Narrow"/>
              </w:rPr>
            </w:pPr>
            <w:r w:rsidRPr="00853AEC">
              <w:rPr>
                <w:rFonts w:ascii="Arial Narrow" w:hAnsi="Arial Narrow"/>
              </w:rPr>
              <w:t xml:space="preserve">Course </w:t>
            </w:r>
          </w:p>
        </w:tc>
        <w:tc>
          <w:tcPr>
            <w:tcW w:w="4410" w:type="dxa"/>
            <w:shd w:val="clear" w:color="auto" w:fill="auto"/>
          </w:tcPr>
          <w:p w:rsidR="004A474B" w:rsidRPr="00853AEC" w:rsidRDefault="004A474B" w:rsidP="00EA1A2E">
            <w:pPr>
              <w:rPr>
                <w:rFonts w:ascii="Arial Narrow" w:hAnsi="Arial Narrow"/>
              </w:rPr>
            </w:pPr>
            <w:r w:rsidRPr="00853AEC">
              <w:rPr>
                <w:rFonts w:ascii="Arial Narrow" w:hAnsi="Arial Narrow"/>
              </w:rPr>
              <w:t>Title</w:t>
            </w:r>
          </w:p>
        </w:tc>
        <w:tc>
          <w:tcPr>
            <w:tcW w:w="741" w:type="dxa"/>
            <w:shd w:val="clear" w:color="auto" w:fill="auto"/>
          </w:tcPr>
          <w:p w:rsidR="004A474B" w:rsidRPr="00853AEC" w:rsidRDefault="004A474B" w:rsidP="00EA1A2E">
            <w:pPr>
              <w:rPr>
                <w:rFonts w:ascii="Arial Narrow" w:hAnsi="Arial Narrow"/>
              </w:rPr>
            </w:pPr>
            <w:r w:rsidRPr="00853AEC">
              <w:rPr>
                <w:rFonts w:ascii="Arial Narrow" w:hAnsi="Arial Narrow"/>
              </w:rPr>
              <w:t>Units</w:t>
            </w:r>
          </w:p>
        </w:tc>
        <w:tc>
          <w:tcPr>
            <w:tcW w:w="2787" w:type="dxa"/>
            <w:shd w:val="clear" w:color="auto" w:fill="auto"/>
          </w:tcPr>
          <w:p w:rsidR="004A474B" w:rsidRPr="00853AEC" w:rsidRDefault="004A474B" w:rsidP="00EA1A2E">
            <w:pPr>
              <w:rPr>
                <w:rFonts w:ascii="Arial Narrow" w:hAnsi="Arial Narrow"/>
              </w:rPr>
            </w:pPr>
            <w:r w:rsidRPr="00853AEC">
              <w:rPr>
                <w:rFonts w:ascii="Arial Narrow" w:hAnsi="Arial Narrow"/>
              </w:rPr>
              <w:t>Comments</w:t>
            </w:r>
          </w:p>
        </w:tc>
      </w:tr>
      <w:tr w:rsidR="004A474B" w:rsidRPr="00853AEC">
        <w:tc>
          <w:tcPr>
            <w:tcW w:w="1638" w:type="dxa"/>
            <w:shd w:val="clear" w:color="auto" w:fill="auto"/>
          </w:tcPr>
          <w:p w:rsidR="004A474B" w:rsidRPr="00853AEC" w:rsidRDefault="004A474B" w:rsidP="00EA1A2E">
            <w:pPr>
              <w:rPr>
                <w:rFonts w:ascii="Arial Narrow" w:hAnsi="Arial Narrow"/>
              </w:rPr>
            </w:pPr>
            <w:r w:rsidRPr="00853AEC">
              <w:rPr>
                <w:rFonts w:ascii="Arial Narrow" w:hAnsi="Arial Narrow"/>
              </w:rPr>
              <w:t>CH EN 5153</w:t>
            </w:r>
          </w:p>
        </w:tc>
        <w:tc>
          <w:tcPr>
            <w:tcW w:w="4410" w:type="dxa"/>
            <w:shd w:val="clear" w:color="auto" w:fill="auto"/>
          </w:tcPr>
          <w:p w:rsidR="004A474B" w:rsidRPr="00853AEC" w:rsidRDefault="004A474B" w:rsidP="00EA1A2E">
            <w:pPr>
              <w:rPr>
                <w:rFonts w:ascii="Arial Narrow" w:hAnsi="Arial Narrow"/>
              </w:rPr>
            </w:pPr>
            <w:r w:rsidRPr="00853AEC">
              <w:rPr>
                <w:rFonts w:ascii="Arial Narrow" w:hAnsi="Arial Narrow"/>
              </w:rPr>
              <w:t>Fundamentals of Combustion</w:t>
            </w:r>
          </w:p>
        </w:tc>
        <w:tc>
          <w:tcPr>
            <w:tcW w:w="741" w:type="dxa"/>
            <w:shd w:val="clear" w:color="auto" w:fill="auto"/>
          </w:tcPr>
          <w:p w:rsidR="004A474B" w:rsidRPr="00853AEC" w:rsidRDefault="004A474B" w:rsidP="00EA1A2E">
            <w:pPr>
              <w:rPr>
                <w:rFonts w:ascii="Arial Narrow" w:hAnsi="Arial Narrow"/>
              </w:rPr>
            </w:pPr>
            <w:r w:rsidRPr="00853AEC">
              <w:rPr>
                <w:rFonts w:ascii="Arial Narrow" w:hAnsi="Arial Narrow"/>
              </w:rPr>
              <w:t>3</w:t>
            </w:r>
          </w:p>
        </w:tc>
        <w:tc>
          <w:tcPr>
            <w:tcW w:w="2787" w:type="dxa"/>
            <w:shd w:val="clear" w:color="auto" w:fill="auto"/>
          </w:tcPr>
          <w:p w:rsidR="004A474B" w:rsidRPr="00853AEC" w:rsidRDefault="004A474B" w:rsidP="00EA1A2E">
            <w:pPr>
              <w:rPr>
                <w:rFonts w:ascii="Arial Narrow" w:hAnsi="Arial Narrow"/>
              </w:rPr>
            </w:pPr>
          </w:p>
        </w:tc>
      </w:tr>
      <w:tr w:rsidR="004A474B" w:rsidRPr="00853AEC">
        <w:tc>
          <w:tcPr>
            <w:tcW w:w="1638" w:type="dxa"/>
            <w:shd w:val="clear" w:color="auto" w:fill="auto"/>
          </w:tcPr>
          <w:p w:rsidR="004A474B" w:rsidRPr="00853AEC" w:rsidRDefault="004A474B" w:rsidP="00EA1A2E">
            <w:pPr>
              <w:rPr>
                <w:rFonts w:ascii="Arial Narrow" w:hAnsi="Arial Narrow"/>
              </w:rPr>
            </w:pPr>
            <w:r w:rsidRPr="00853AEC">
              <w:rPr>
                <w:rFonts w:ascii="Arial Narrow" w:hAnsi="Arial Narrow"/>
              </w:rPr>
              <w:t>CH EN 5155</w:t>
            </w:r>
          </w:p>
        </w:tc>
        <w:tc>
          <w:tcPr>
            <w:tcW w:w="4410" w:type="dxa"/>
            <w:shd w:val="clear" w:color="auto" w:fill="auto"/>
          </w:tcPr>
          <w:p w:rsidR="004A474B" w:rsidRPr="00853AEC" w:rsidRDefault="004A474B" w:rsidP="00EA1A2E">
            <w:pPr>
              <w:rPr>
                <w:rFonts w:ascii="Arial Narrow" w:hAnsi="Arial Narrow"/>
              </w:rPr>
            </w:pPr>
            <w:r w:rsidRPr="00853AEC">
              <w:rPr>
                <w:rFonts w:ascii="Arial Narrow" w:hAnsi="Arial Narrow"/>
              </w:rPr>
              <w:t>Reservoir Engineering</w:t>
            </w:r>
          </w:p>
        </w:tc>
        <w:tc>
          <w:tcPr>
            <w:tcW w:w="741" w:type="dxa"/>
            <w:shd w:val="clear" w:color="auto" w:fill="auto"/>
          </w:tcPr>
          <w:p w:rsidR="004A474B" w:rsidRPr="00853AEC" w:rsidRDefault="004A474B" w:rsidP="00EA1A2E">
            <w:pPr>
              <w:rPr>
                <w:rFonts w:ascii="Arial Narrow" w:hAnsi="Arial Narrow"/>
              </w:rPr>
            </w:pPr>
            <w:r w:rsidRPr="00853AEC">
              <w:rPr>
                <w:rFonts w:ascii="Arial Narrow" w:hAnsi="Arial Narrow"/>
              </w:rPr>
              <w:t>3</w:t>
            </w:r>
          </w:p>
        </w:tc>
        <w:tc>
          <w:tcPr>
            <w:tcW w:w="2787" w:type="dxa"/>
            <w:shd w:val="clear" w:color="auto" w:fill="auto"/>
          </w:tcPr>
          <w:p w:rsidR="004A474B" w:rsidRPr="00853AEC" w:rsidRDefault="004A474B" w:rsidP="00EA1A2E">
            <w:pPr>
              <w:rPr>
                <w:rFonts w:ascii="Arial Narrow" w:hAnsi="Arial Narrow"/>
              </w:rPr>
            </w:pPr>
          </w:p>
        </w:tc>
      </w:tr>
      <w:tr w:rsidR="004A474B" w:rsidRPr="00853AEC">
        <w:tc>
          <w:tcPr>
            <w:tcW w:w="1638" w:type="dxa"/>
            <w:shd w:val="clear" w:color="auto" w:fill="auto"/>
          </w:tcPr>
          <w:p w:rsidR="004A474B" w:rsidRPr="00853AEC" w:rsidRDefault="004A474B" w:rsidP="00EA1A2E">
            <w:pPr>
              <w:rPr>
                <w:rFonts w:ascii="Arial Narrow" w:hAnsi="Arial Narrow"/>
              </w:rPr>
            </w:pPr>
            <w:r w:rsidRPr="00853AEC">
              <w:rPr>
                <w:rFonts w:ascii="Arial Narrow" w:hAnsi="Arial Narrow"/>
              </w:rPr>
              <w:t>CH EN 5157</w:t>
            </w:r>
          </w:p>
        </w:tc>
        <w:tc>
          <w:tcPr>
            <w:tcW w:w="4410" w:type="dxa"/>
            <w:shd w:val="clear" w:color="auto" w:fill="auto"/>
          </w:tcPr>
          <w:p w:rsidR="004A474B" w:rsidRPr="00853AEC" w:rsidRDefault="004A474B" w:rsidP="00EA1A2E">
            <w:pPr>
              <w:rPr>
                <w:rFonts w:ascii="Arial Narrow" w:hAnsi="Arial Narrow"/>
              </w:rPr>
            </w:pPr>
            <w:r w:rsidRPr="00853AEC">
              <w:rPr>
                <w:rFonts w:ascii="Arial Narrow" w:hAnsi="Arial Narrow"/>
              </w:rPr>
              <w:t>Production Engineering I</w:t>
            </w:r>
          </w:p>
        </w:tc>
        <w:tc>
          <w:tcPr>
            <w:tcW w:w="741" w:type="dxa"/>
            <w:shd w:val="clear" w:color="auto" w:fill="auto"/>
          </w:tcPr>
          <w:p w:rsidR="004A474B" w:rsidRPr="00853AEC" w:rsidRDefault="004A474B" w:rsidP="00EA1A2E">
            <w:pPr>
              <w:rPr>
                <w:rFonts w:ascii="Arial Narrow" w:hAnsi="Arial Narrow"/>
              </w:rPr>
            </w:pPr>
            <w:r w:rsidRPr="00853AEC">
              <w:rPr>
                <w:rFonts w:ascii="Arial Narrow" w:hAnsi="Arial Narrow"/>
              </w:rPr>
              <w:t>1.5</w:t>
            </w:r>
          </w:p>
        </w:tc>
        <w:tc>
          <w:tcPr>
            <w:tcW w:w="2787" w:type="dxa"/>
            <w:shd w:val="clear" w:color="auto" w:fill="auto"/>
          </w:tcPr>
          <w:p w:rsidR="004A474B" w:rsidRPr="00853AEC" w:rsidRDefault="004A474B" w:rsidP="00EA1A2E">
            <w:pPr>
              <w:rPr>
                <w:rFonts w:ascii="Arial Narrow" w:hAnsi="Arial Narrow"/>
              </w:rPr>
            </w:pPr>
          </w:p>
        </w:tc>
      </w:tr>
      <w:tr w:rsidR="004A474B" w:rsidRPr="00853AEC">
        <w:tc>
          <w:tcPr>
            <w:tcW w:w="1638" w:type="dxa"/>
            <w:shd w:val="clear" w:color="auto" w:fill="auto"/>
          </w:tcPr>
          <w:p w:rsidR="004A474B" w:rsidRPr="00853AEC" w:rsidRDefault="004A474B" w:rsidP="00EA1A2E">
            <w:pPr>
              <w:rPr>
                <w:rFonts w:ascii="Arial Narrow" w:hAnsi="Arial Narrow"/>
              </w:rPr>
            </w:pPr>
            <w:r w:rsidRPr="00853AEC">
              <w:rPr>
                <w:rFonts w:ascii="Arial Narrow" w:hAnsi="Arial Narrow"/>
              </w:rPr>
              <w:t>CH EN 5159</w:t>
            </w:r>
          </w:p>
        </w:tc>
        <w:tc>
          <w:tcPr>
            <w:tcW w:w="4410" w:type="dxa"/>
            <w:shd w:val="clear" w:color="auto" w:fill="auto"/>
          </w:tcPr>
          <w:p w:rsidR="004A474B" w:rsidRPr="00853AEC" w:rsidRDefault="004A474B" w:rsidP="00EA1A2E">
            <w:pPr>
              <w:rPr>
                <w:rFonts w:ascii="Arial Narrow" w:hAnsi="Arial Narrow"/>
              </w:rPr>
            </w:pPr>
            <w:r w:rsidRPr="00853AEC">
              <w:rPr>
                <w:rFonts w:ascii="Arial Narrow" w:hAnsi="Arial Narrow"/>
              </w:rPr>
              <w:t>Production Engineering II</w:t>
            </w:r>
          </w:p>
        </w:tc>
        <w:tc>
          <w:tcPr>
            <w:tcW w:w="741" w:type="dxa"/>
            <w:shd w:val="clear" w:color="auto" w:fill="auto"/>
          </w:tcPr>
          <w:p w:rsidR="004A474B" w:rsidRPr="00853AEC" w:rsidRDefault="004A474B" w:rsidP="00EA1A2E">
            <w:pPr>
              <w:rPr>
                <w:rFonts w:ascii="Arial Narrow" w:hAnsi="Arial Narrow"/>
              </w:rPr>
            </w:pPr>
            <w:r w:rsidRPr="00853AEC">
              <w:rPr>
                <w:rFonts w:ascii="Arial Narrow" w:hAnsi="Arial Narrow"/>
              </w:rPr>
              <w:t>1.5</w:t>
            </w:r>
          </w:p>
        </w:tc>
        <w:tc>
          <w:tcPr>
            <w:tcW w:w="2787" w:type="dxa"/>
            <w:shd w:val="clear" w:color="auto" w:fill="auto"/>
          </w:tcPr>
          <w:p w:rsidR="004A474B" w:rsidRPr="00853AEC" w:rsidRDefault="004A474B" w:rsidP="00EA1A2E">
            <w:pPr>
              <w:rPr>
                <w:rFonts w:ascii="Arial Narrow" w:hAnsi="Arial Narrow"/>
              </w:rPr>
            </w:pPr>
          </w:p>
        </w:tc>
      </w:tr>
      <w:tr w:rsidR="004A474B" w:rsidRPr="00853AEC">
        <w:tc>
          <w:tcPr>
            <w:tcW w:w="1638" w:type="dxa"/>
            <w:shd w:val="clear" w:color="auto" w:fill="auto"/>
          </w:tcPr>
          <w:p w:rsidR="004A474B" w:rsidRPr="00853AEC" w:rsidRDefault="004A474B" w:rsidP="00EA1A2E">
            <w:pPr>
              <w:rPr>
                <w:rFonts w:ascii="Arial Narrow" w:hAnsi="Arial Narrow"/>
              </w:rPr>
            </w:pPr>
            <w:r w:rsidRPr="00853AEC">
              <w:rPr>
                <w:rFonts w:ascii="Arial Narrow" w:hAnsi="Arial Narrow"/>
              </w:rPr>
              <w:t>CH EN 5305</w:t>
            </w:r>
          </w:p>
        </w:tc>
        <w:tc>
          <w:tcPr>
            <w:tcW w:w="4410" w:type="dxa"/>
            <w:shd w:val="clear" w:color="auto" w:fill="auto"/>
          </w:tcPr>
          <w:p w:rsidR="004A474B" w:rsidRPr="00853AEC" w:rsidRDefault="004A474B" w:rsidP="00EA1A2E">
            <w:pPr>
              <w:rPr>
                <w:rFonts w:ascii="Arial Narrow" w:hAnsi="Arial Narrow"/>
              </w:rPr>
            </w:pPr>
            <w:r w:rsidRPr="00853AEC">
              <w:rPr>
                <w:rFonts w:ascii="Arial Narrow" w:hAnsi="Arial Narrow"/>
              </w:rPr>
              <w:t>Air Pollution Control Engineering</w:t>
            </w:r>
          </w:p>
        </w:tc>
        <w:tc>
          <w:tcPr>
            <w:tcW w:w="741" w:type="dxa"/>
            <w:shd w:val="clear" w:color="auto" w:fill="auto"/>
          </w:tcPr>
          <w:p w:rsidR="004A474B" w:rsidRPr="00853AEC" w:rsidRDefault="004A474B" w:rsidP="00EA1A2E">
            <w:pPr>
              <w:rPr>
                <w:rFonts w:ascii="Arial Narrow" w:hAnsi="Arial Narrow"/>
              </w:rPr>
            </w:pPr>
            <w:r w:rsidRPr="00853AEC">
              <w:rPr>
                <w:rFonts w:ascii="Arial Narrow" w:hAnsi="Arial Narrow"/>
              </w:rPr>
              <w:t>3</w:t>
            </w:r>
          </w:p>
        </w:tc>
        <w:tc>
          <w:tcPr>
            <w:tcW w:w="2787" w:type="dxa"/>
            <w:shd w:val="clear" w:color="auto" w:fill="auto"/>
          </w:tcPr>
          <w:p w:rsidR="004A474B" w:rsidRPr="00853AEC" w:rsidRDefault="004A474B" w:rsidP="00EA1A2E">
            <w:pPr>
              <w:rPr>
                <w:rFonts w:ascii="Arial Narrow" w:hAnsi="Arial Narrow"/>
              </w:rPr>
            </w:pPr>
          </w:p>
        </w:tc>
      </w:tr>
      <w:tr w:rsidR="004A474B" w:rsidRPr="00853AEC">
        <w:tc>
          <w:tcPr>
            <w:tcW w:w="1638" w:type="dxa"/>
            <w:shd w:val="clear" w:color="auto" w:fill="auto"/>
          </w:tcPr>
          <w:p w:rsidR="004A474B" w:rsidRPr="00853AEC" w:rsidRDefault="004A474B" w:rsidP="00EA1A2E">
            <w:pPr>
              <w:rPr>
                <w:rFonts w:ascii="Arial Narrow" w:hAnsi="Arial Narrow"/>
              </w:rPr>
            </w:pPr>
            <w:r w:rsidRPr="00853AEC">
              <w:rPr>
                <w:rFonts w:ascii="Arial Narrow" w:hAnsi="Arial Narrow"/>
              </w:rPr>
              <w:t>CH EN 5307</w:t>
            </w:r>
          </w:p>
        </w:tc>
        <w:tc>
          <w:tcPr>
            <w:tcW w:w="4410" w:type="dxa"/>
            <w:shd w:val="clear" w:color="auto" w:fill="auto"/>
          </w:tcPr>
          <w:p w:rsidR="004A474B" w:rsidRPr="00853AEC" w:rsidRDefault="004A474B" w:rsidP="00EA1A2E">
            <w:pPr>
              <w:rPr>
                <w:rFonts w:ascii="Arial Narrow" w:hAnsi="Arial Narrow"/>
              </w:rPr>
            </w:pPr>
            <w:r w:rsidRPr="00853AEC">
              <w:rPr>
                <w:rFonts w:ascii="Arial Narrow" w:hAnsi="Arial Narrow"/>
              </w:rPr>
              <w:t>Green Engineering</w:t>
            </w:r>
          </w:p>
        </w:tc>
        <w:tc>
          <w:tcPr>
            <w:tcW w:w="741" w:type="dxa"/>
            <w:shd w:val="clear" w:color="auto" w:fill="auto"/>
          </w:tcPr>
          <w:p w:rsidR="004A474B" w:rsidRPr="00853AEC" w:rsidRDefault="004A474B" w:rsidP="00EA1A2E">
            <w:pPr>
              <w:rPr>
                <w:rFonts w:ascii="Arial Narrow" w:hAnsi="Arial Narrow"/>
              </w:rPr>
            </w:pPr>
            <w:r w:rsidRPr="00853AEC">
              <w:rPr>
                <w:rFonts w:ascii="Arial Narrow" w:hAnsi="Arial Narrow"/>
              </w:rPr>
              <w:t>3</w:t>
            </w:r>
          </w:p>
        </w:tc>
        <w:tc>
          <w:tcPr>
            <w:tcW w:w="2787" w:type="dxa"/>
            <w:shd w:val="clear" w:color="auto" w:fill="auto"/>
          </w:tcPr>
          <w:p w:rsidR="004A474B" w:rsidRPr="00853AEC" w:rsidRDefault="004A474B" w:rsidP="00EA1A2E">
            <w:pPr>
              <w:rPr>
                <w:rFonts w:ascii="Arial Narrow" w:hAnsi="Arial Narrow"/>
              </w:rPr>
            </w:pPr>
          </w:p>
        </w:tc>
      </w:tr>
    </w:tbl>
    <w:p w:rsidR="004A474B" w:rsidRPr="00853AEC" w:rsidRDefault="004A474B" w:rsidP="004A474B">
      <w:pPr>
        <w:rPr>
          <w:rFonts w:ascii="Arial Narrow" w:hAnsi="Arial Narrow"/>
        </w:rPr>
      </w:pPr>
    </w:p>
    <w:p w:rsidR="004A474B" w:rsidRPr="00853AEC" w:rsidRDefault="004A474B" w:rsidP="004A474B">
      <w:pPr>
        <w:pStyle w:val="Heading3"/>
        <w:rPr>
          <w:sz w:val="24"/>
          <w:szCs w:val="24"/>
        </w:rPr>
      </w:pPr>
      <w:r w:rsidRPr="00853AEC">
        <w:rPr>
          <w:sz w:val="24"/>
          <w:szCs w:val="24"/>
        </w:rPr>
        <w:t>1.2 Supporting Electives</w:t>
      </w:r>
    </w:p>
    <w:p w:rsidR="004A474B" w:rsidRPr="00853AEC" w:rsidRDefault="004A474B" w:rsidP="004A474B">
      <w:pPr>
        <w:spacing w:line="240" w:lineRule="auto"/>
        <w:rPr>
          <w:rFonts w:ascii="Arial Narrow" w:hAnsi="Arial Narrow"/>
        </w:rPr>
      </w:pPr>
      <w:r w:rsidRPr="00853AEC">
        <w:rPr>
          <w:rFonts w:ascii="Arial Narrow" w:hAnsi="Arial Narrow"/>
        </w:rPr>
        <w:t xml:space="preserve">Table 2 lists supporting courses that provide a broad overview of energy related topics including climate change, sustainability, geology, ethics, and statistics. The supporting courses also include nuclear engineering and the design of thermal systems for power plants. Two of the supporting courses satisfy other undergraduate requirements: PHIL 4540 satisfies the humanities foundation requirements and PHYS 3150 satisfies the international requirement. One additional supporting course is planned, an introduction to logging and geophysics. </w:t>
      </w:r>
    </w:p>
    <w:p w:rsidR="004A474B" w:rsidRDefault="004A474B" w:rsidP="004A474B">
      <w:pPr>
        <w:rPr>
          <w:rFonts w:ascii="Arial Narrow" w:hAnsi="Arial Narrow"/>
        </w:rPr>
      </w:pPr>
    </w:p>
    <w:p w:rsidR="004A474B" w:rsidRDefault="004A474B" w:rsidP="004A474B">
      <w:pPr>
        <w:rPr>
          <w:rFonts w:ascii="Arial Narrow" w:hAnsi="Arial Narrow"/>
        </w:rPr>
      </w:pPr>
    </w:p>
    <w:p w:rsidR="004A474B" w:rsidRPr="00853AEC" w:rsidRDefault="004A474B" w:rsidP="004A474B">
      <w:pPr>
        <w:rPr>
          <w:rFonts w:ascii="Arial Narrow" w:hAnsi="Arial Narrow"/>
        </w:rPr>
      </w:pPr>
    </w:p>
    <w:p w:rsidR="004A474B" w:rsidRDefault="004A474B" w:rsidP="004A474B">
      <w:pPr>
        <w:rPr>
          <w:rFonts w:ascii="Arial Narrow" w:hAnsi="Arial Narrow"/>
        </w:rPr>
      </w:pPr>
      <w:r w:rsidRPr="00853AEC">
        <w:rPr>
          <w:rFonts w:ascii="Arial Narrow" w:hAnsi="Arial Narrow"/>
        </w:rPr>
        <w:t>Table 2 Supporting Courses in Other Departments (6 units required)</w:t>
      </w:r>
    </w:p>
    <w:p w:rsidR="004A474B" w:rsidRPr="00853AEC" w:rsidRDefault="004A474B" w:rsidP="004A474B">
      <w:pPr>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5040"/>
        <w:gridCol w:w="900"/>
        <w:gridCol w:w="1998"/>
      </w:tblGrid>
      <w:tr w:rsidR="004A474B" w:rsidRPr="00853AEC">
        <w:tc>
          <w:tcPr>
            <w:tcW w:w="1638" w:type="dxa"/>
            <w:shd w:val="clear" w:color="auto" w:fill="auto"/>
          </w:tcPr>
          <w:p w:rsidR="004A474B" w:rsidRPr="00853AEC" w:rsidRDefault="004A474B" w:rsidP="00EA1A2E">
            <w:pPr>
              <w:rPr>
                <w:rFonts w:ascii="Arial Narrow" w:hAnsi="Arial Narrow"/>
              </w:rPr>
            </w:pPr>
            <w:r w:rsidRPr="00853AEC">
              <w:rPr>
                <w:rFonts w:ascii="Arial Narrow" w:hAnsi="Arial Narrow"/>
              </w:rPr>
              <w:t xml:space="preserve">Course </w:t>
            </w:r>
          </w:p>
        </w:tc>
        <w:tc>
          <w:tcPr>
            <w:tcW w:w="5040" w:type="dxa"/>
            <w:shd w:val="clear" w:color="auto" w:fill="auto"/>
          </w:tcPr>
          <w:p w:rsidR="004A474B" w:rsidRPr="00853AEC" w:rsidRDefault="004A474B" w:rsidP="00EA1A2E">
            <w:pPr>
              <w:rPr>
                <w:rFonts w:ascii="Arial Narrow" w:hAnsi="Arial Narrow"/>
              </w:rPr>
            </w:pPr>
            <w:r w:rsidRPr="00853AEC">
              <w:rPr>
                <w:rFonts w:ascii="Arial Narrow" w:hAnsi="Arial Narrow"/>
              </w:rPr>
              <w:t>Title</w:t>
            </w:r>
          </w:p>
        </w:tc>
        <w:tc>
          <w:tcPr>
            <w:tcW w:w="900" w:type="dxa"/>
            <w:shd w:val="clear" w:color="auto" w:fill="auto"/>
          </w:tcPr>
          <w:p w:rsidR="004A474B" w:rsidRPr="00853AEC" w:rsidRDefault="004A474B" w:rsidP="00EA1A2E">
            <w:pPr>
              <w:rPr>
                <w:rFonts w:ascii="Arial Narrow" w:hAnsi="Arial Narrow"/>
              </w:rPr>
            </w:pPr>
            <w:r w:rsidRPr="00853AEC">
              <w:rPr>
                <w:rFonts w:ascii="Arial Narrow" w:hAnsi="Arial Narrow"/>
              </w:rPr>
              <w:t>Units</w:t>
            </w:r>
          </w:p>
        </w:tc>
        <w:tc>
          <w:tcPr>
            <w:tcW w:w="1998" w:type="dxa"/>
            <w:shd w:val="clear" w:color="auto" w:fill="auto"/>
          </w:tcPr>
          <w:p w:rsidR="004A474B" w:rsidRPr="00853AEC" w:rsidRDefault="004A474B" w:rsidP="00EA1A2E">
            <w:pPr>
              <w:rPr>
                <w:rFonts w:ascii="Arial Narrow" w:hAnsi="Arial Narrow"/>
              </w:rPr>
            </w:pPr>
            <w:r w:rsidRPr="00853AEC">
              <w:rPr>
                <w:rFonts w:ascii="Arial Narrow" w:hAnsi="Arial Narrow"/>
              </w:rPr>
              <w:t>Comments</w:t>
            </w:r>
          </w:p>
        </w:tc>
      </w:tr>
      <w:tr w:rsidR="004A474B" w:rsidRPr="00853AEC">
        <w:tc>
          <w:tcPr>
            <w:tcW w:w="1638" w:type="dxa"/>
            <w:shd w:val="clear" w:color="auto" w:fill="auto"/>
          </w:tcPr>
          <w:p w:rsidR="004A474B" w:rsidRPr="00853AEC" w:rsidRDefault="004A474B" w:rsidP="00EA1A2E">
            <w:pPr>
              <w:rPr>
                <w:rFonts w:ascii="Arial Narrow" w:hAnsi="Arial Narrow"/>
              </w:rPr>
            </w:pPr>
            <w:r w:rsidRPr="00853AEC">
              <w:rPr>
                <w:rFonts w:ascii="Arial Narrow" w:hAnsi="Arial Narrow"/>
              </w:rPr>
              <w:t>ATMOS 5400</w:t>
            </w:r>
          </w:p>
        </w:tc>
        <w:tc>
          <w:tcPr>
            <w:tcW w:w="5040" w:type="dxa"/>
            <w:shd w:val="clear" w:color="auto" w:fill="auto"/>
          </w:tcPr>
          <w:p w:rsidR="004A474B" w:rsidRPr="00853AEC" w:rsidRDefault="004A474B" w:rsidP="00EA1A2E">
            <w:pPr>
              <w:rPr>
                <w:rFonts w:ascii="Arial Narrow" w:hAnsi="Arial Narrow"/>
              </w:rPr>
            </w:pPr>
            <w:r w:rsidRPr="00853AEC">
              <w:rPr>
                <w:rFonts w:ascii="Arial Narrow" w:hAnsi="Arial Narrow"/>
              </w:rPr>
              <w:t>The Climate System</w:t>
            </w:r>
          </w:p>
        </w:tc>
        <w:tc>
          <w:tcPr>
            <w:tcW w:w="900" w:type="dxa"/>
            <w:shd w:val="clear" w:color="auto" w:fill="auto"/>
          </w:tcPr>
          <w:p w:rsidR="004A474B" w:rsidRPr="00853AEC" w:rsidRDefault="004A474B" w:rsidP="00EA1A2E">
            <w:pPr>
              <w:rPr>
                <w:rFonts w:ascii="Arial Narrow" w:hAnsi="Arial Narrow"/>
              </w:rPr>
            </w:pPr>
            <w:r w:rsidRPr="00853AEC">
              <w:rPr>
                <w:rFonts w:ascii="Arial Narrow" w:hAnsi="Arial Narrow"/>
              </w:rPr>
              <w:t>3</w:t>
            </w:r>
          </w:p>
        </w:tc>
        <w:tc>
          <w:tcPr>
            <w:tcW w:w="1998" w:type="dxa"/>
            <w:shd w:val="clear" w:color="auto" w:fill="auto"/>
          </w:tcPr>
          <w:p w:rsidR="004A474B" w:rsidRPr="00853AEC" w:rsidRDefault="004A474B" w:rsidP="00EA1A2E">
            <w:pPr>
              <w:rPr>
                <w:rFonts w:ascii="Arial Narrow" w:hAnsi="Arial Narrow"/>
              </w:rPr>
            </w:pPr>
          </w:p>
        </w:tc>
      </w:tr>
      <w:tr w:rsidR="004A474B" w:rsidRPr="00853AEC">
        <w:tc>
          <w:tcPr>
            <w:tcW w:w="1638" w:type="dxa"/>
            <w:shd w:val="clear" w:color="auto" w:fill="auto"/>
          </w:tcPr>
          <w:p w:rsidR="004A474B" w:rsidRPr="00853AEC" w:rsidRDefault="004A474B" w:rsidP="00EA1A2E">
            <w:pPr>
              <w:rPr>
                <w:rFonts w:ascii="Arial Narrow" w:hAnsi="Arial Narrow"/>
              </w:rPr>
            </w:pPr>
            <w:r w:rsidRPr="00853AEC">
              <w:rPr>
                <w:rFonts w:ascii="Arial Narrow" w:hAnsi="Arial Narrow"/>
              </w:rPr>
              <w:t>ECE 2210</w:t>
            </w:r>
          </w:p>
        </w:tc>
        <w:tc>
          <w:tcPr>
            <w:tcW w:w="5040" w:type="dxa"/>
            <w:shd w:val="clear" w:color="auto" w:fill="auto"/>
          </w:tcPr>
          <w:p w:rsidR="004A474B" w:rsidRPr="00853AEC" w:rsidRDefault="004A474B" w:rsidP="00EA1A2E">
            <w:pPr>
              <w:rPr>
                <w:rFonts w:ascii="Arial Narrow" w:hAnsi="Arial Narrow"/>
              </w:rPr>
            </w:pPr>
            <w:r w:rsidRPr="00853AEC">
              <w:rPr>
                <w:rFonts w:ascii="Arial Narrow" w:hAnsi="Arial Narrow"/>
              </w:rPr>
              <w:t>Electrical and Computer Engineering for Non-majors</w:t>
            </w:r>
          </w:p>
        </w:tc>
        <w:tc>
          <w:tcPr>
            <w:tcW w:w="900" w:type="dxa"/>
            <w:shd w:val="clear" w:color="auto" w:fill="auto"/>
          </w:tcPr>
          <w:p w:rsidR="004A474B" w:rsidRPr="00853AEC" w:rsidRDefault="004A474B" w:rsidP="00EA1A2E">
            <w:pPr>
              <w:rPr>
                <w:rFonts w:ascii="Arial Narrow" w:hAnsi="Arial Narrow"/>
              </w:rPr>
            </w:pPr>
            <w:r w:rsidRPr="00853AEC">
              <w:rPr>
                <w:rFonts w:ascii="Arial Narrow" w:hAnsi="Arial Narrow"/>
              </w:rPr>
              <w:t>3</w:t>
            </w:r>
          </w:p>
        </w:tc>
        <w:tc>
          <w:tcPr>
            <w:tcW w:w="1998" w:type="dxa"/>
            <w:shd w:val="clear" w:color="auto" w:fill="auto"/>
          </w:tcPr>
          <w:p w:rsidR="004A474B" w:rsidRPr="00853AEC" w:rsidRDefault="004A474B" w:rsidP="00EA1A2E">
            <w:pPr>
              <w:rPr>
                <w:rFonts w:ascii="Arial Narrow" w:hAnsi="Arial Narrow"/>
              </w:rPr>
            </w:pPr>
          </w:p>
        </w:tc>
      </w:tr>
      <w:tr w:rsidR="004A474B" w:rsidRPr="00853AEC">
        <w:tc>
          <w:tcPr>
            <w:tcW w:w="1638" w:type="dxa"/>
            <w:shd w:val="clear" w:color="auto" w:fill="auto"/>
          </w:tcPr>
          <w:p w:rsidR="004A474B" w:rsidRPr="00853AEC" w:rsidRDefault="004A474B" w:rsidP="00EA1A2E">
            <w:pPr>
              <w:rPr>
                <w:rFonts w:ascii="Arial Narrow" w:hAnsi="Arial Narrow"/>
              </w:rPr>
            </w:pPr>
            <w:r w:rsidRPr="00853AEC">
              <w:rPr>
                <w:rFonts w:ascii="Arial Narrow" w:hAnsi="Arial Narrow"/>
              </w:rPr>
              <w:t>ECE 3600</w:t>
            </w:r>
          </w:p>
        </w:tc>
        <w:tc>
          <w:tcPr>
            <w:tcW w:w="5040" w:type="dxa"/>
            <w:shd w:val="clear" w:color="auto" w:fill="auto"/>
          </w:tcPr>
          <w:p w:rsidR="004A474B" w:rsidRPr="00853AEC" w:rsidRDefault="004A474B" w:rsidP="00EA1A2E">
            <w:pPr>
              <w:rPr>
                <w:rFonts w:ascii="Arial Narrow" w:hAnsi="Arial Narrow"/>
              </w:rPr>
            </w:pPr>
            <w:r w:rsidRPr="00853AEC">
              <w:rPr>
                <w:rFonts w:ascii="Arial Narrow" w:hAnsi="Arial Narrow"/>
              </w:rPr>
              <w:t>Introduction to Electric Power Engineering</w:t>
            </w:r>
          </w:p>
        </w:tc>
        <w:tc>
          <w:tcPr>
            <w:tcW w:w="900" w:type="dxa"/>
            <w:shd w:val="clear" w:color="auto" w:fill="auto"/>
          </w:tcPr>
          <w:p w:rsidR="004A474B" w:rsidRPr="00853AEC" w:rsidRDefault="004A474B" w:rsidP="00EA1A2E">
            <w:pPr>
              <w:rPr>
                <w:rFonts w:ascii="Arial Narrow" w:hAnsi="Arial Narrow"/>
              </w:rPr>
            </w:pPr>
            <w:r w:rsidRPr="00853AEC">
              <w:rPr>
                <w:rFonts w:ascii="Arial Narrow" w:hAnsi="Arial Narrow"/>
              </w:rPr>
              <w:t>3</w:t>
            </w:r>
          </w:p>
        </w:tc>
        <w:tc>
          <w:tcPr>
            <w:tcW w:w="1998" w:type="dxa"/>
            <w:shd w:val="clear" w:color="auto" w:fill="auto"/>
          </w:tcPr>
          <w:p w:rsidR="004A474B" w:rsidRPr="00853AEC" w:rsidRDefault="004A474B" w:rsidP="00EA1A2E">
            <w:pPr>
              <w:rPr>
                <w:rFonts w:ascii="Arial Narrow" w:hAnsi="Arial Narrow"/>
              </w:rPr>
            </w:pPr>
          </w:p>
        </w:tc>
      </w:tr>
      <w:tr w:rsidR="004A474B" w:rsidRPr="00853AEC">
        <w:tc>
          <w:tcPr>
            <w:tcW w:w="1638" w:type="dxa"/>
            <w:shd w:val="clear" w:color="auto" w:fill="auto"/>
          </w:tcPr>
          <w:p w:rsidR="004A474B" w:rsidRPr="00853AEC" w:rsidRDefault="004A474B" w:rsidP="00EA1A2E">
            <w:pPr>
              <w:rPr>
                <w:rFonts w:ascii="Arial Narrow" w:hAnsi="Arial Narrow"/>
              </w:rPr>
            </w:pPr>
            <w:r w:rsidRPr="00853AEC">
              <w:rPr>
                <w:rFonts w:ascii="Arial Narrow" w:hAnsi="Arial Narrow"/>
              </w:rPr>
              <w:t>GEO 5220</w:t>
            </w:r>
          </w:p>
        </w:tc>
        <w:tc>
          <w:tcPr>
            <w:tcW w:w="5040" w:type="dxa"/>
            <w:shd w:val="clear" w:color="auto" w:fill="auto"/>
          </w:tcPr>
          <w:p w:rsidR="004A474B" w:rsidRPr="00853AEC" w:rsidRDefault="004A474B" w:rsidP="00EA1A2E">
            <w:pPr>
              <w:rPr>
                <w:rFonts w:ascii="Arial Narrow" w:hAnsi="Arial Narrow"/>
              </w:rPr>
            </w:pPr>
            <w:r w:rsidRPr="00853AEC">
              <w:rPr>
                <w:rFonts w:ascii="Arial Narrow" w:hAnsi="Arial Narrow"/>
              </w:rPr>
              <w:t>Seismology II: Exploration and Engineering Seismology</w:t>
            </w:r>
          </w:p>
        </w:tc>
        <w:tc>
          <w:tcPr>
            <w:tcW w:w="900" w:type="dxa"/>
            <w:shd w:val="clear" w:color="auto" w:fill="auto"/>
          </w:tcPr>
          <w:p w:rsidR="004A474B" w:rsidRPr="00853AEC" w:rsidRDefault="004A474B" w:rsidP="00EA1A2E">
            <w:pPr>
              <w:rPr>
                <w:rFonts w:ascii="Arial Narrow" w:hAnsi="Arial Narrow"/>
              </w:rPr>
            </w:pPr>
            <w:r w:rsidRPr="00853AEC">
              <w:rPr>
                <w:rFonts w:ascii="Arial Narrow" w:hAnsi="Arial Narrow"/>
              </w:rPr>
              <w:t>3</w:t>
            </w:r>
          </w:p>
        </w:tc>
        <w:tc>
          <w:tcPr>
            <w:tcW w:w="1998" w:type="dxa"/>
            <w:shd w:val="clear" w:color="auto" w:fill="auto"/>
          </w:tcPr>
          <w:p w:rsidR="004A474B" w:rsidRPr="00853AEC" w:rsidRDefault="004A474B" w:rsidP="00EA1A2E">
            <w:pPr>
              <w:rPr>
                <w:rFonts w:ascii="Arial Narrow" w:hAnsi="Arial Narrow"/>
              </w:rPr>
            </w:pPr>
          </w:p>
        </w:tc>
      </w:tr>
      <w:tr w:rsidR="004A474B" w:rsidRPr="00853AEC">
        <w:tc>
          <w:tcPr>
            <w:tcW w:w="1638" w:type="dxa"/>
            <w:shd w:val="clear" w:color="auto" w:fill="auto"/>
          </w:tcPr>
          <w:p w:rsidR="004A474B" w:rsidRPr="00853AEC" w:rsidRDefault="004A474B" w:rsidP="00EA1A2E">
            <w:pPr>
              <w:rPr>
                <w:rFonts w:ascii="Arial Narrow" w:hAnsi="Arial Narrow"/>
              </w:rPr>
            </w:pPr>
            <w:r w:rsidRPr="00853AEC">
              <w:rPr>
                <w:rFonts w:ascii="Arial Narrow" w:hAnsi="Arial Narrow"/>
              </w:rPr>
              <w:t>GEO 5240</w:t>
            </w:r>
          </w:p>
        </w:tc>
        <w:tc>
          <w:tcPr>
            <w:tcW w:w="5040" w:type="dxa"/>
            <w:shd w:val="clear" w:color="auto" w:fill="auto"/>
          </w:tcPr>
          <w:p w:rsidR="004A474B" w:rsidRPr="00853AEC" w:rsidRDefault="004A474B" w:rsidP="00EA1A2E">
            <w:pPr>
              <w:rPr>
                <w:rFonts w:ascii="Arial Narrow" w:hAnsi="Arial Narrow"/>
              </w:rPr>
            </w:pPr>
            <w:r w:rsidRPr="00853AEC">
              <w:rPr>
                <w:rFonts w:ascii="Arial Narrow" w:hAnsi="Arial Narrow"/>
              </w:rPr>
              <w:t>Physical Fields II: Electrical Methods</w:t>
            </w:r>
          </w:p>
        </w:tc>
        <w:tc>
          <w:tcPr>
            <w:tcW w:w="900" w:type="dxa"/>
            <w:shd w:val="clear" w:color="auto" w:fill="auto"/>
          </w:tcPr>
          <w:p w:rsidR="004A474B" w:rsidRPr="00853AEC" w:rsidRDefault="004A474B" w:rsidP="00EA1A2E">
            <w:pPr>
              <w:rPr>
                <w:rFonts w:ascii="Arial Narrow" w:hAnsi="Arial Narrow"/>
              </w:rPr>
            </w:pPr>
            <w:r w:rsidRPr="00853AEC">
              <w:rPr>
                <w:rFonts w:ascii="Arial Narrow" w:hAnsi="Arial Narrow"/>
              </w:rPr>
              <w:t>3</w:t>
            </w:r>
          </w:p>
        </w:tc>
        <w:tc>
          <w:tcPr>
            <w:tcW w:w="1998" w:type="dxa"/>
            <w:shd w:val="clear" w:color="auto" w:fill="auto"/>
          </w:tcPr>
          <w:p w:rsidR="004A474B" w:rsidRPr="00853AEC" w:rsidRDefault="004A474B" w:rsidP="00EA1A2E">
            <w:pPr>
              <w:rPr>
                <w:rFonts w:ascii="Arial Narrow" w:hAnsi="Arial Narrow"/>
              </w:rPr>
            </w:pPr>
          </w:p>
        </w:tc>
      </w:tr>
      <w:tr w:rsidR="004A474B" w:rsidRPr="00853AEC">
        <w:tc>
          <w:tcPr>
            <w:tcW w:w="1638" w:type="dxa"/>
            <w:shd w:val="clear" w:color="auto" w:fill="auto"/>
          </w:tcPr>
          <w:p w:rsidR="004A474B" w:rsidRPr="00853AEC" w:rsidRDefault="004A474B" w:rsidP="00EA1A2E">
            <w:pPr>
              <w:rPr>
                <w:rFonts w:ascii="Arial Narrow" w:hAnsi="Arial Narrow"/>
              </w:rPr>
            </w:pPr>
            <w:r w:rsidRPr="00853AEC">
              <w:rPr>
                <w:rFonts w:ascii="Arial Narrow" w:hAnsi="Arial Narrow"/>
              </w:rPr>
              <w:t>GEO 5260</w:t>
            </w:r>
          </w:p>
        </w:tc>
        <w:tc>
          <w:tcPr>
            <w:tcW w:w="5040" w:type="dxa"/>
            <w:shd w:val="clear" w:color="auto" w:fill="auto"/>
          </w:tcPr>
          <w:p w:rsidR="004A474B" w:rsidRPr="00853AEC" w:rsidRDefault="004A474B" w:rsidP="00EA1A2E">
            <w:pPr>
              <w:rPr>
                <w:rFonts w:ascii="Arial Narrow" w:hAnsi="Arial Narrow"/>
              </w:rPr>
            </w:pPr>
            <w:r w:rsidRPr="00853AEC">
              <w:rPr>
                <w:rFonts w:ascii="Arial Narrow" w:hAnsi="Arial Narrow"/>
              </w:rPr>
              <w:t>Petrophysics and Well Logging</w:t>
            </w:r>
          </w:p>
        </w:tc>
        <w:tc>
          <w:tcPr>
            <w:tcW w:w="900" w:type="dxa"/>
            <w:shd w:val="clear" w:color="auto" w:fill="auto"/>
          </w:tcPr>
          <w:p w:rsidR="004A474B" w:rsidRPr="00853AEC" w:rsidRDefault="004A474B" w:rsidP="00EA1A2E">
            <w:pPr>
              <w:rPr>
                <w:rFonts w:ascii="Arial Narrow" w:hAnsi="Arial Narrow"/>
              </w:rPr>
            </w:pPr>
            <w:r w:rsidRPr="00853AEC">
              <w:rPr>
                <w:rFonts w:ascii="Arial Narrow" w:hAnsi="Arial Narrow"/>
              </w:rPr>
              <w:t>2</w:t>
            </w:r>
          </w:p>
        </w:tc>
        <w:tc>
          <w:tcPr>
            <w:tcW w:w="1998" w:type="dxa"/>
            <w:shd w:val="clear" w:color="auto" w:fill="auto"/>
          </w:tcPr>
          <w:p w:rsidR="004A474B" w:rsidRPr="00853AEC" w:rsidRDefault="004A474B" w:rsidP="00EA1A2E">
            <w:pPr>
              <w:rPr>
                <w:rFonts w:ascii="Arial Narrow" w:hAnsi="Arial Narrow"/>
              </w:rPr>
            </w:pPr>
          </w:p>
        </w:tc>
      </w:tr>
      <w:tr w:rsidR="004A474B" w:rsidRPr="00853AEC">
        <w:tc>
          <w:tcPr>
            <w:tcW w:w="1638" w:type="dxa"/>
            <w:shd w:val="clear" w:color="auto" w:fill="auto"/>
          </w:tcPr>
          <w:p w:rsidR="004A474B" w:rsidRPr="00853AEC" w:rsidRDefault="004A474B" w:rsidP="00EA1A2E">
            <w:pPr>
              <w:rPr>
                <w:rFonts w:ascii="Arial Narrow" w:hAnsi="Arial Narrow"/>
              </w:rPr>
            </w:pPr>
            <w:r w:rsidRPr="00853AEC">
              <w:rPr>
                <w:rFonts w:ascii="Arial Narrow" w:hAnsi="Arial Narrow"/>
              </w:rPr>
              <w:t>GEO 5370</w:t>
            </w:r>
          </w:p>
        </w:tc>
        <w:tc>
          <w:tcPr>
            <w:tcW w:w="5040" w:type="dxa"/>
            <w:shd w:val="clear" w:color="auto" w:fill="auto"/>
          </w:tcPr>
          <w:p w:rsidR="004A474B" w:rsidRPr="00853AEC" w:rsidRDefault="004A474B" w:rsidP="00EA1A2E">
            <w:pPr>
              <w:rPr>
                <w:rFonts w:ascii="Arial Narrow" w:hAnsi="Arial Narrow"/>
              </w:rPr>
            </w:pPr>
            <w:r w:rsidRPr="00853AEC">
              <w:rPr>
                <w:rFonts w:ascii="Arial Narrow" w:hAnsi="Arial Narrow"/>
              </w:rPr>
              <w:t>Contaminant Partitioning for Scientists &amp; Engineers</w:t>
            </w:r>
          </w:p>
        </w:tc>
        <w:tc>
          <w:tcPr>
            <w:tcW w:w="900" w:type="dxa"/>
            <w:shd w:val="clear" w:color="auto" w:fill="auto"/>
          </w:tcPr>
          <w:p w:rsidR="004A474B" w:rsidRPr="00853AEC" w:rsidRDefault="004A474B" w:rsidP="00EA1A2E">
            <w:pPr>
              <w:rPr>
                <w:rFonts w:ascii="Arial Narrow" w:hAnsi="Arial Narrow"/>
              </w:rPr>
            </w:pPr>
            <w:r w:rsidRPr="00853AEC">
              <w:rPr>
                <w:rFonts w:ascii="Arial Narrow" w:hAnsi="Arial Narrow"/>
              </w:rPr>
              <w:t>3</w:t>
            </w:r>
          </w:p>
        </w:tc>
        <w:tc>
          <w:tcPr>
            <w:tcW w:w="1998" w:type="dxa"/>
            <w:shd w:val="clear" w:color="auto" w:fill="auto"/>
          </w:tcPr>
          <w:p w:rsidR="004A474B" w:rsidRPr="00853AEC" w:rsidRDefault="004A474B" w:rsidP="00EA1A2E">
            <w:pPr>
              <w:rPr>
                <w:rFonts w:ascii="Arial Narrow" w:hAnsi="Arial Narrow"/>
              </w:rPr>
            </w:pPr>
          </w:p>
        </w:tc>
      </w:tr>
      <w:tr w:rsidR="004A474B" w:rsidRPr="00853AEC">
        <w:tc>
          <w:tcPr>
            <w:tcW w:w="1638" w:type="dxa"/>
            <w:shd w:val="clear" w:color="auto" w:fill="auto"/>
          </w:tcPr>
          <w:p w:rsidR="004A474B" w:rsidRPr="00853AEC" w:rsidRDefault="004A474B" w:rsidP="00EA1A2E">
            <w:pPr>
              <w:rPr>
                <w:rFonts w:ascii="Arial Narrow" w:hAnsi="Arial Narrow"/>
              </w:rPr>
            </w:pPr>
            <w:r w:rsidRPr="00853AEC">
              <w:rPr>
                <w:rFonts w:ascii="Arial Narrow" w:hAnsi="Arial Narrow"/>
              </w:rPr>
              <w:t>GEO 5390</w:t>
            </w:r>
          </w:p>
        </w:tc>
        <w:tc>
          <w:tcPr>
            <w:tcW w:w="5040" w:type="dxa"/>
            <w:shd w:val="clear" w:color="auto" w:fill="auto"/>
          </w:tcPr>
          <w:p w:rsidR="004A474B" w:rsidRPr="00853AEC" w:rsidRDefault="004A474B" w:rsidP="00EA1A2E">
            <w:pPr>
              <w:rPr>
                <w:rFonts w:ascii="Arial Narrow" w:hAnsi="Arial Narrow"/>
              </w:rPr>
            </w:pPr>
            <w:r w:rsidRPr="00853AEC">
              <w:rPr>
                <w:rFonts w:ascii="Arial Narrow" w:hAnsi="Arial Narrow"/>
              </w:rPr>
              <w:t>Solute Transport and Subsurface Remediation</w:t>
            </w:r>
          </w:p>
        </w:tc>
        <w:tc>
          <w:tcPr>
            <w:tcW w:w="900" w:type="dxa"/>
            <w:shd w:val="clear" w:color="auto" w:fill="auto"/>
          </w:tcPr>
          <w:p w:rsidR="004A474B" w:rsidRPr="00853AEC" w:rsidRDefault="004A474B" w:rsidP="00EA1A2E">
            <w:pPr>
              <w:rPr>
                <w:rFonts w:ascii="Arial Narrow" w:hAnsi="Arial Narrow"/>
              </w:rPr>
            </w:pPr>
            <w:r w:rsidRPr="00853AEC">
              <w:rPr>
                <w:rFonts w:ascii="Arial Narrow" w:hAnsi="Arial Narrow"/>
              </w:rPr>
              <w:t>3</w:t>
            </w:r>
          </w:p>
        </w:tc>
        <w:tc>
          <w:tcPr>
            <w:tcW w:w="1998" w:type="dxa"/>
            <w:shd w:val="clear" w:color="auto" w:fill="auto"/>
          </w:tcPr>
          <w:p w:rsidR="004A474B" w:rsidRPr="00853AEC" w:rsidRDefault="004A474B" w:rsidP="00EA1A2E">
            <w:pPr>
              <w:rPr>
                <w:rFonts w:ascii="Arial Narrow" w:hAnsi="Arial Narrow"/>
              </w:rPr>
            </w:pPr>
          </w:p>
        </w:tc>
      </w:tr>
      <w:tr w:rsidR="004A474B" w:rsidRPr="00853AEC">
        <w:tc>
          <w:tcPr>
            <w:tcW w:w="1638" w:type="dxa"/>
            <w:shd w:val="clear" w:color="auto" w:fill="auto"/>
          </w:tcPr>
          <w:p w:rsidR="004A474B" w:rsidRPr="00853AEC" w:rsidRDefault="004A474B" w:rsidP="00EA1A2E">
            <w:pPr>
              <w:rPr>
                <w:rFonts w:ascii="Arial Narrow" w:hAnsi="Arial Narrow"/>
              </w:rPr>
            </w:pPr>
            <w:r w:rsidRPr="00853AEC">
              <w:rPr>
                <w:rFonts w:ascii="Arial Narrow" w:hAnsi="Arial Narrow"/>
              </w:rPr>
              <w:t>GEO 5690</w:t>
            </w:r>
          </w:p>
        </w:tc>
        <w:tc>
          <w:tcPr>
            <w:tcW w:w="5040" w:type="dxa"/>
            <w:shd w:val="clear" w:color="auto" w:fill="auto"/>
          </w:tcPr>
          <w:p w:rsidR="004A474B" w:rsidRPr="00853AEC" w:rsidRDefault="004A474B" w:rsidP="00EA1A2E">
            <w:pPr>
              <w:rPr>
                <w:rFonts w:ascii="Arial Narrow" w:hAnsi="Arial Narrow"/>
              </w:rPr>
            </w:pPr>
            <w:r w:rsidRPr="00853AEC">
              <w:rPr>
                <w:rFonts w:ascii="Arial Narrow" w:hAnsi="Arial Narrow"/>
              </w:rPr>
              <w:t>Aqueous Geochemistry for Engineers &amp; Scientists</w:t>
            </w:r>
          </w:p>
        </w:tc>
        <w:tc>
          <w:tcPr>
            <w:tcW w:w="900" w:type="dxa"/>
            <w:shd w:val="clear" w:color="auto" w:fill="auto"/>
          </w:tcPr>
          <w:p w:rsidR="004A474B" w:rsidRPr="00853AEC" w:rsidRDefault="004A474B" w:rsidP="00EA1A2E">
            <w:pPr>
              <w:rPr>
                <w:rFonts w:ascii="Arial Narrow" w:hAnsi="Arial Narrow"/>
              </w:rPr>
            </w:pPr>
            <w:r w:rsidRPr="00853AEC">
              <w:rPr>
                <w:rFonts w:ascii="Arial Narrow" w:hAnsi="Arial Narrow"/>
              </w:rPr>
              <w:t>3</w:t>
            </w:r>
          </w:p>
        </w:tc>
        <w:tc>
          <w:tcPr>
            <w:tcW w:w="1998" w:type="dxa"/>
            <w:shd w:val="clear" w:color="auto" w:fill="auto"/>
          </w:tcPr>
          <w:p w:rsidR="004A474B" w:rsidRPr="00853AEC" w:rsidRDefault="004A474B" w:rsidP="00EA1A2E">
            <w:pPr>
              <w:rPr>
                <w:rFonts w:ascii="Arial Narrow" w:hAnsi="Arial Narrow"/>
              </w:rPr>
            </w:pPr>
          </w:p>
        </w:tc>
      </w:tr>
      <w:tr w:rsidR="004A474B" w:rsidRPr="00853AEC">
        <w:tc>
          <w:tcPr>
            <w:tcW w:w="1638" w:type="dxa"/>
            <w:shd w:val="clear" w:color="auto" w:fill="auto"/>
          </w:tcPr>
          <w:p w:rsidR="004A474B" w:rsidRPr="00853AEC" w:rsidRDefault="004A474B" w:rsidP="00EA1A2E">
            <w:pPr>
              <w:rPr>
                <w:rFonts w:ascii="Arial Narrow" w:hAnsi="Arial Narrow"/>
              </w:rPr>
            </w:pPr>
            <w:r w:rsidRPr="00853AEC">
              <w:rPr>
                <w:rFonts w:ascii="Arial Narrow" w:hAnsi="Arial Narrow"/>
              </w:rPr>
              <w:t>GEO 5760</w:t>
            </w:r>
          </w:p>
        </w:tc>
        <w:tc>
          <w:tcPr>
            <w:tcW w:w="5040" w:type="dxa"/>
            <w:shd w:val="clear" w:color="auto" w:fill="auto"/>
          </w:tcPr>
          <w:p w:rsidR="004A474B" w:rsidRPr="00853AEC" w:rsidRDefault="004A474B" w:rsidP="00EA1A2E">
            <w:pPr>
              <w:rPr>
                <w:rFonts w:ascii="Arial Narrow" w:hAnsi="Arial Narrow"/>
              </w:rPr>
            </w:pPr>
            <w:r w:rsidRPr="00853AEC">
              <w:rPr>
                <w:rFonts w:ascii="Arial Narrow" w:hAnsi="Arial Narrow"/>
              </w:rPr>
              <w:t>Stratigraphy and Sedimentary Processes</w:t>
            </w:r>
          </w:p>
        </w:tc>
        <w:tc>
          <w:tcPr>
            <w:tcW w:w="900" w:type="dxa"/>
            <w:shd w:val="clear" w:color="auto" w:fill="auto"/>
          </w:tcPr>
          <w:p w:rsidR="004A474B" w:rsidRPr="00853AEC" w:rsidRDefault="004A474B" w:rsidP="00EA1A2E">
            <w:pPr>
              <w:rPr>
                <w:rFonts w:ascii="Arial Narrow" w:hAnsi="Arial Narrow"/>
              </w:rPr>
            </w:pPr>
            <w:r w:rsidRPr="00853AEC">
              <w:rPr>
                <w:rFonts w:ascii="Arial Narrow" w:hAnsi="Arial Narrow"/>
              </w:rPr>
              <w:t>4</w:t>
            </w:r>
          </w:p>
        </w:tc>
        <w:tc>
          <w:tcPr>
            <w:tcW w:w="1998" w:type="dxa"/>
            <w:shd w:val="clear" w:color="auto" w:fill="auto"/>
          </w:tcPr>
          <w:p w:rsidR="004A474B" w:rsidRPr="00853AEC" w:rsidRDefault="004A474B" w:rsidP="00EA1A2E">
            <w:pPr>
              <w:rPr>
                <w:rFonts w:ascii="Arial Narrow" w:hAnsi="Arial Narrow"/>
              </w:rPr>
            </w:pPr>
          </w:p>
        </w:tc>
      </w:tr>
      <w:tr w:rsidR="004A474B" w:rsidRPr="00853AEC">
        <w:tc>
          <w:tcPr>
            <w:tcW w:w="1638" w:type="dxa"/>
            <w:shd w:val="clear" w:color="auto" w:fill="auto"/>
          </w:tcPr>
          <w:p w:rsidR="004A474B" w:rsidRPr="00853AEC" w:rsidRDefault="004A474B" w:rsidP="00EA1A2E">
            <w:pPr>
              <w:rPr>
                <w:rFonts w:ascii="Arial Narrow" w:hAnsi="Arial Narrow"/>
              </w:rPr>
            </w:pPr>
            <w:r w:rsidRPr="00853AEC">
              <w:rPr>
                <w:rFonts w:ascii="Arial Narrow" w:hAnsi="Arial Narrow"/>
              </w:rPr>
              <w:t>GEO 5920</w:t>
            </w:r>
          </w:p>
        </w:tc>
        <w:tc>
          <w:tcPr>
            <w:tcW w:w="5040" w:type="dxa"/>
            <w:shd w:val="clear" w:color="auto" w:fill="auto"/>
          </w:tcPr>
          <w:p w:rsidR="004A474B" w:rsidRPr="00853AEC" w:rsidRDefault="004A474B" w:rsidP="00EA1A2E">
            <w:pPr>
              <w:rPr>
                <w:rFonts w:ascii="Arial Narrow" w:hAnsi="Arial Narrow"/>
              </w:rPr>
            </w:pPr>
            <w:r w:rsidRPr="00853AEC">
              <w:rPr>
                <w:rFonts w:ascii="Arial Narrow" w:hAnsi="Arial Narrow"/>
              </w:rPr>
              <w:t>Fundamentals of Applied Earth Science</w:t>
            </w:r>
          </w:p>
        </w:tc>
        <w:tc>
          <w:tcPr>
            <w:tcW w:w="900" w:type="dxa"/>
            <w:shd w:val="clear" w:color="auto" w:fill="auto"/>
          </w:tcPr>
          <w:p w:rsidR="004A474B" w:rsidRPr="00853AEC" w:rsidRDefault="004A474B" w:rsidP="00EA1A2E">
            <w:pPr>
              <w:rPr>
                <w:rFonts w:ascii="Arial Narrow" w:hAnsi="Arial Narrow"/>
              </w:rPr>
            </w:pPr>
            <w:r w:rsidRPr="00853AEC">
              <w:rPr>
                <w:rFonts w:ascii="Arial Narrow" w:hAnsi="Arial Narrow"/>
              </w:rPr>
              <w:t>1.5</w:t>
            </w:r>
          </w:p>
        </w:tc>
        <w:tc>
          <w:tcPr>
            <w:tcW w:w="1998" w:type="dxa"/>
            <w:shd w:val="clear" w:color="auto" w:fill="auto"/>
          </w:tcPr>
          <w:p w:rsidR="004A474B" w:rsidRPr="00853AEC" w:rsidRDefault="004A474B" w:rsidP="00EA1A2E">
            <w:pPr>
              <w:rPr>
                <w:rFonts w:ascii="Arial Narrow" w:hAnsi="Arial Narrow"/>
              </w:rPr>
            </w:pPr>
          </w:p>
        </w:tc>
      </w:tr>
      <w:tr w:rsidR="004A474B" w:rsidRPr="00853AEC">
        <w:tc>
          <w:tcPr>
            <w:tcW w:w="1638" w:type="dxa"/>
            <w:shd w:val="clear" w:color="auto" w:fill="auto"/>
          </w:tcPr>
          <w:p w:rsidR="004A474B" w:rsidRPr="00853AEC" w:rsidRDefault="004A474B" w:rsidP="00EA1A2E">
            <w:pPr>
              <w:rPr>
                <w:rFonts w:ascii="Arial Narrow" w:hAnsi="Arial Narrow"/>
              </w:rPr>
            </w:pPr>
            <w:r w:rsidRPr="00853AEC">
              <w:rPr>
                <w:rFonts w:ascii="Arial Narrow" w:hAnsi="Arial Narrow"/>
              </w:rPr>
              <w:t>MATH 3070</w:t>
            </w:r>
          </w:p>
        </w:tc>
        <w:tc>
          <w:tcPr>
            <w:tcW w:w="5040" w:type="dxa"/>
            <w:shd w:val="clear" w:color="auto" w:fill="auto"/>
          </w:tcPr>
          <w:p w:rsidR="004A474B" w:rsidRPr="00853AEC" w:rsidRDefault="004A474B" w:rsidP="00EA1A2E">
            <w:pPr>
              <w:rPr>
                <w:rFonts w:ascii="Arial Narrow" w:hAnsi="Arial Narrow"/>
              </w:rPr>
            </w:pPr>
            <w:r w:rsidRPr="00853AEC">
              <w:rPr>
                <w:rFonts w:ascii="Arial Narrow" w:hAnsi="Arial Narrow"/>
              </w:rPr>
              <w:t>Applied Statistics</w:t>
            </w:r>
          </w:p>
        </w:tc>
        <w:tc>
          <w:tcPr>
            <w:tcW w:w="900" w:type="dxa"/>
            <w:shd w:val="clear" w:color="auto" w:fill="auto"/>
          </w:tcPr>
          <w:p w:rsidR="004A474B" w:rsidRPr="00853AEC" w:rsidRDefault="004A474B" w:rsidP="00EA1A2E">
            <w:pPr>
              <w:rPr>
                <w:rFonts w:ascii="Arial Narrow" w:hAnsi="Arial Narrow"/>
              </w:rPr>
            </w:pPr>
            <w:r w:rsidRPr="00853AEC">
              <w:rPr>
                <w:rFonts w:ascii="Arial Narrow" w:hAnsi="Arial Narrow"/>
              </w:rPr>
              <w:t>4</w:t>
            </w:r>
          </w:p>
        </w:tc>
        <w:tc>
          <w:tcPr>
            <w:tcW w:w="1998" w:type="dxa"/>
            <w:shd w:val="clear" w:color="auto" w:fill="auto"/>
          </w:tcPr>
          <w:p w:rsidR="004A474B" w:rsidRPr="00853AEC" w:rsidRDefault="004A474B" w:rsidP="00EA1A2E">
            <w:pPr>
              <w:rPr>
                <w:rFonts w:ascii="Arial Narrow" w:hAnsi="Arial Narrow"/>
              </w:rPr>
            </w:pPr>
          </w:p>
        </w:tc>
      </w:tr>
      <w:tr w:rsidR="004A474B" w:rsidRPr="00853AEC">
        <w:tc>
          <w:tcPr>
            <w:tcW w:w="1638" w:type="dxa"/>
            <w:shd w:val="clear" w:color="auto" w:fill="auto"/>
          </w:tcPr>
          <w:p w:rsidR="004A474B" w:rsidRPr="00853AEC" w:rsidRDefault="004A474B" w:rsidP="00EA1A2E">
            <w:pPr>
              <w:rPr>
                <w:rFonts w:ascii="Arial Narrow" w:hAnsi="Arial Narrow"/>
              </w:rPr>
            </w:pPr>
            <w:r w:rsidRPr="00853AEC">
              <w:rPr>
                <w:rFonts w:ascii="Arial Narrow" w:hAnsi="Arial Narrow"/>
              </w:rPr>
              <w:t>MATH 3090</w:t>
            </w:r>
          </w:p>
        </w:tc>
        <w:tc>
          <w:tcPr>
            <w:tcW w:w="5040" w:type="dxa"/>
            <w:shd w:val="clear" w:color="auto" w:fill="auto"/>
          </w:tcPr>
          <w:p w:rsidR="004A474B" w:rsidRPr="00853AEC" w:rsidRDefault="004A474B" w:rsidP="00EA1A2E">
            <w:pPr>
              <w:rPr>
                <w:rFonts w:ascii="Arial Narrow" w:hAnsi="Arial Narrow"/>
              </w:rPr>
            </w:pPr>
            <w:r w:rsidRPr="00853AEC">
              <w:rPr>
                <w:rFonts w:ascii="Arial Narrow" w:hAnsi="Arial Narrow"/>
              </w:rPr>
              <w:t>Design of Experiments</w:t>
            </w:r>
          </w:p>
        </w:tc>
        <w:tc>
          <w:tcPr>
            <w:tcW w:w="900" w:type="dxa"/>
            <w:shd w:val="clear" w:color="auto" w:fill="auto"/>
          </w:tcPr>
          <w:p w:rsidR="004A474B" w:rsidRPr="00853AEC" w:rsidRDefault="004A474B" w:rsidP="00EA1A2E">
            <w:pPr>
              <w:rPr>
                <w:rFonts w:ascii="Arial Narrow" w:hAnsi="Arial Narrow"/>
              </w:rPr>
            </w:pPr>
            <w:r w:rsidRPr="00853AEC">
              <w:rPr>
                <w:rFonts w:ascii="Arial Narrow" w:hAnsi="Arial Narrow"/>
              </w:rPr>
              <w:t>3</w:t>
            </w:r>
          </w:p>
        </w:tc>
        <w:tc>
          <w:tcPr>
            <w:tcW w:w="1998" w:type="dxa"/>
            <w:shd w:val="clear" w:color="auto" w:fill="auto"/>
          </w:tcPr>
          <w:p w:rsidR="004A474B" w:rsidRPr="00853AEC" w:rsidRDefault="004A474B" w:rsidP="00EA1A2E">
            <w:pPr>
              <w:rPr>
                <w:rFonts w:ascii="Arial Narrow" w:hAnsi="Arial Narrow"/>
              </w:rPr>
            </w:pPr>
          </w:p>
        </w:tc>
      </w:tr>
      <w:tr w:rsidR="004A474B" w:rsidRPr="00853AEC">
        <w:tc>
          <w:tcPr>
            <w:tcW w:w="1638" w:type="dxa"/>
            <w:shd w:val="clear" w:color="auto" w:fill="auto"/>
          </w:tcPr>
          <w:p w:rsidR="004A474B" w:rsidRPr="00853AEC" w:rsidRDefault="004A474B" w:rsidP="00EA1A2E">
            <w:pPr>
              <w:rPr>
                <w:rFonts w:ascii="Arial Narrow" w:hAnsi="Arial Narrow"/>
              </w:rPr>
            </w:pPr>
            <w:r w:rsidRPr="00853AEC">
              <w:rPr>
                <w:rFonts w:ascii="Arial Narrow" w:hAnsi="Arial Narrow"/>
              </w:rPr>
              <w:t>MATH 3150</w:t>
            </w:r>
          </w:p>
        </w:tc>
        <w:tc>
          <w:tcPr>
            <w:tcW w:w="5040" w:type="dxa"/>
            <w:shd w:val="clear" w:color="auto" w:fill="auto"/>
          </w:tcPr>
          <w:p w:rsidR="004A474B" w:rsidRPr="00853AEC" w:rsidRDefault="004A474B" w:rsidP="00EA1A2E">
            <w:pPr>
              <w:rPr>
                <w:rFonts w:ascii="Arial Narrow" w:hAnsi="Arial Narrow"/>
              </w:rPr>
            </w:pPr>
            <w:r w:rsidRPr="00853AEC">
              <w:rPr>
                <w:rFonts w:ascii="Arial Narrow" w:hAnsi="Arial Narrow"/>
              </w:rPr>
              <w:t>Partial Differential Equations for Engineering Students</w:t>
            </w:r>
          </w:p>
        </w:tc>
        <w:tc>
          <w:tcPr>
            <w:tcW w:w="900" w:type="dxa"/>
            <w:shd w:val="clear" w:color="auto" w:fill="auto"/>
          </w:tcPr>
          <w:p w:rsidR="004A474B" w:rsidRPr="00853AEC" w:rsidRDefault="004A474B" w:rsidP="00EA1A2E">
            <w:pPr>
              <w:rPr>
                <w:rFonts w:ascii="Arial Narrow" w:hAnsi="Arial Narrow"/>
              </w:rPr>
            </w:pPr>
            <w:r w:rsidRPr="00853AEC">
              <w:rPr>
                <w:rFonts w:ascii="Arial Narrow" w:hAnsi="Arial Narrow"/>
              </w:rPr>
              <w:t>2</w:t>
            </w:r>
          </w:p>
        </w:tc>
        <w:tc>
          <w:tcPr>
            <w:tcW w:w="1998" w:type="dxa"/>
            <w:shd w:val="clear" w:color="auto" w:fill="auto"/>
          </w:tcPr>
          <w:p w:rsidR="004A474B" w:rsidRPr="00853AEC" w:rsidRDefault="004A474B" w:rsidP="00EA1A2E">
            <w:pPr>
              <w:rPr>
                <w:rFonts w:ascii="Arial Narrow" w:hAnsi="Arial Narrow"/>
              </w:rPr>
            </w:pPr>
          </w:p>
        </w:tc>
      </w:tr>
      <w:tr w:rsidR="004A474B" w:rsidRPr="00853AEC">
        <w:tc>
          <w:tcPr>
            <w:tcW w:w="1638" w:type="dxa"/>
            <w:shd w:val="clear" w:color="auto" w:fill="auto"/>
          </w:tcPr>
          <w:p w:rsidR="004A474B" w:rsidRPr="00853AEC" w:rsidRDefault="004A474B" w:rsidP="00EA1A2E">
            <w:pPr>
              <w:rPr>
                <w:rFonts w:ascii="Arial Narrow" w:hAnsi="Arial Narrow"/>
              </w:rPr>
            </w:pPr>
            <w:r w:rsidRPr="00853AEC">
              <w:rPr>
                <w:rFonts w:ascii="Arial Narrow" w:hAnsi="Arial Narrow"/>
              </w:rPr>
              <w:t>MATH 5600</w:t>
            </w:r>
          </w:p>
        </w:tc>
        <w:tc>
          <w:tcPr>
            <w:tcW w:w="5040" w:type="dxa"/>
            <w:shd w:val="clear" w:color="auto" w:fill="auto"/>
          </w:tcPr>
          <w:p w:rsidR="004A474B" w:rsidRPr="00853AEC" w:rsidRDefault="004A474B" w:rsidP="00EA1A2E">
            <w:pPr>
              <w:rPr>
                <w:rFonts w:ascii="Arial Narrow" w:hAnsi="Arial Narrow"/>
              </w:rPr>
            </w:pPr>
            <w:r w:rsidRPr="00853AEC">
              <w:rPr>
                <w:rFonts w:ascii="Arial Narrow" w:hAnsi="Arial Narrow"/>
              </w:rPr>
              <w:t>Survey of Numerical Methods</w:t>
            </w:r>
          </w:p>
        </w:tc>
        <w:tc>
          <w:tcPr>
            <w:tcW w:w="900" w:type="dxa"/>
            <w:shd w:val="clear" w:color="auto" w:fill="auto"/>
          </w:tcPr>
          <w:p w:rsidR="004A474B" w:rsidRPr="00853AEC" w:rsidRDefault="004A474B" w:rsidP="00EA1A2E">
            <w:pPr>
              <w:rPr>
                <w:rFonts w:ascii="Arial Narrow" w:hAnsi="Arial Narrow"/>
              </w:rPr>
            </w:pPr>
            <w:r w:rsidRPr="00853AEC">
              <w:rPr>
                <w:rFonts w:ascii="Arial Narrow" w:hAnsi="Arial Narrow"/>
              </w:rPr>
              <w:t>4</w:t>
            </w:r>
          </w:p>
        </w:tc>
        <w:tc>
          <w:tcPr>
            <w:tcW w:w="1998" w:type="dxa"/>
            <w:shd w:val="clear" w:color="auto" w:fill="auto"/>
          </w:tcPr>
          <w:p w:rsidR="004A474B" w:rsidRPr="00853AEC" w:rsidRDefault="004A474B" w:rsidP="00EA1A2E">
            <w:pPr>
              <w:rPr>
                <w:rFonts w:ascii="Arial Narrow" w:hAnsi="Arial Narrow"/>
              </w:rPr>
            </w:pPr>
          </w:p>
        </w:tc>
      </w:tr>
      <w:tr w:rsidR="004A474B" w:rsidRPr="00853AEC">
        <w:tc>
          <w:tcPr>
            <w:tcW w:w="1638" w:type="dxa"/>
            <w:shd w:val="clear" w:color="auto" w:fill="auto"/>
          </w:tcPr>
          <w:p w:rsidR="004A474B" w:rsidRPr="00853AEC" w:rsidRDefault="004A474B" w:rsidP="00EA1A2E">
            <w:pPr>
              <w:rPr>
                <w:rFonts w:ascii="Arial Narrow" w:hAnsi="Arial Narrow"/>
              </w:rPr>
            </w:pPr>
            <w:r w:rsidRPr="00853AEC">
              <w:rPr>
                <w:rFonts w:ascii="Arial Narrow" w:hAnsi="Arial Narrow"/>
              </w:rPr>
              <w:t>ME EN 5800</w:t>
            </w:r>
          </w:p>
        </w:tc>
        <w:tc>
          <w:tcPr>
            <w:tcW w:w="5040" w:type="dxa"/>
            <w:shd w:val="clear" w:color="auto" w:fill="auto"/>
          </w:tcPr>
          <w:p w:rsidR="004A474B" w:rsidRPr="00853AEC" w:rsidRDefault="004A474B" w:rsidP="00EA1A2E">
            <w:pPr>
              <w:rPr>
                <w:rFonts w:ascii="Arial Narrow" w:hAnsi="Arial Narrow"/>
              </w:rPr>
            </w:pPr>
            <w:r w:rsidRPr="00853AEC">
              <w:rPr>
                <w:rFonts w:ascii="Arial Narrow" w:hAnsi="Arial Narrow"/>
              </w:rPr>
              <w:t>Sustainable Energy Engineering</w:t>
            </w:r>
          </w:p>
        </w:tc>
        <w:tc>
          <w:tcPr>
            <w:tcW w:w="900" w:type="dxa"/>
            <w:shd w:val="clear" w:color="auto" w:fill="auto"/>
          </w:tcPr>
          <w:p w:rsidR="004A474B" w:rsidRPr="00853AEC" w:rsidRDefault="004A474B" w:rsidP="00EA1A2E">
            <w:pPr>
              <w:rPr>
                <w:rFonts w:ascii="Arial Narrow" w:hAnsi="Arial Narrow"/>
              </w:rPr>
            </w:pPr>
            <w:r w:rsidRPr="00853AEC">
              <w:rPr>
                <w:rFonts w:ascii="Arial Narrow" w:hAnsi="Arial Narrow"/>
              </w:rPr>
              <w:t>3</w:t>
            </w:r>
          </w:p>
        </w:tc>
        <w:tc>
          <w:tcPr>
            <w:tcW w:w="1998" w:type="dxa"/>
            <w:shd w:val="clear" w:color="auto" w:fill="auto"/>
          </w:tcPr>
          <w:p w:rsidR="004A474B" w:rsidRPr="00853AEC" w:rsidRDefault="004A474B" w:rsidP="00EA1A2E">
            <w:pPr>
              <w:rPr>
                <w:rFonts w:ascii="Arial Narrow" w:hAnsi="Arial Narrow"/>
              </w:rPr>
            </w:pPr>
          </w:p>
        </w:tc>
      </w:tr>
      <w:tr w:rsidR="004A474B" w:rsidRPr="00853AEC">
        <w:tc>
          <w:tcPr>
            <w:tcW w:w="1638" w:type="dxa"/>
            <w:shd w:val="clear" w:color="auto" w:fill="auto"/>
          </w:tcPr>
          <w:p w:rsidR="004A474B" w:rsidRPr="00853AEC" w:rsidRDefault="004A474B" w:rsidP="00EA1A2E">
            <w:pPr>
              <w:rPr>
                <w:rFonts w:ascii="Arial Narrow" w:hAnsi="Arial Narrow"/>
              </w:rPr>
            </w:pPr>
            <w:r w:rsidRPr="00853AEC">
              <w:rPr>
                <w:rFonts w:ascii="Arial Narrow" w:hAnsi="Arial Narrow"/>
              </w:rPr>
              <w:t>ME EN 5810</w:t>
            </w:r>
          </w:p>
        </w:tc>
        <w:tc>
          <w:tcPr>
            <w:tcW w:w="5040" w:type="dxa"/>
            <w:shd w:val="clear" w:color="auto" w:fill="auto"/>
          </w:tcPr>
          <w:p w:rsidR="004A474B" w:rsidRPr="00853AEC" w:rsidRDefault="004A474B" w:rsidP="00EA1A2E">
            <w:pPr>
              <w:rPr>
                <w:rFonts w:ascii="Arial Narrow" w:hAnsi="Arial Narrow"/>
              </w:rPr>
            </w:pPr>
            <w:r w:rsidRPr="00853AEC">
              <w:rPr>
                <w:rFonts w:ascii="Arial Narrow" w:hAnsi="Arial Narrow"/>
              </w:rPr>
              <w:t>Thermal Systems Design</w:t>
            </w:r>
          </w:p>
        </w:tc>
        <w:tc>
          <w:tcPr>
            <w:tcW w:w="900" w:type="dxa"/>
            <w:shd w:val="clear" w:color="auto" w:fill="auto"/>
          </w:tcPr>
          <w:p w:rsidR="004A474B" w:rsidRPr="00853AEC" w:rsidRDefault="004A474B" w:rsidP="00EA1A2E">
            <w:pPr>
              <w:rPr>
                <w:rFonts w:ascii="Arial Narrow" w:hAnsi="Arial Narrow"/>
              </w:rPr>
            </w:pPr>
            <w:r w:rsidRPr="00853AEC">
              <w:rPr>
                <w:rFonts w:ascii="Arial Narrow" w:hAnsi="Arial Narrow"/>
              </w:rPr>
              <w:t>3</w:t>
            </w:r>
          </w:p>
        </w:tc>
        <w:tc>
          <w:tcPr>
            <w:tcW w:w="1998" w:type="dxa"/>
            <w:shd w:val="clear" w:color="auto" w:fill="auto"/>
          </w:tcPr>
          <w:p w:rsidR="004A474B" w:rsidRPr="00853AEC" w:rsidRDefault="004A474B" w:rsidP="00EA1A2E">
            <w:pPr>
              <w:rPr>
                <w:rFonts w:ascii="Arial Narrow" w:hAnsi="Arial Narrow"/>
              </w:rPr>
            </w:pPr>
          </w:p>
        </w:tc>
      </w:tr>
      <w:tr w:rsidR="004A474B" w:rsidRPr="00853AEC">
        <w:tc>
          <w:tcPr>
            <w:tcW w:w="1638" w:type="dxa"/>
            <w:shd w:val="clear" w:color="auto" w:fill="auto"/>
          </w:tcPr>
          <w:p w:rsidR="004A474B" w:rsidRPr="00853AEC" w:rsidRDefault="004A474B" w:rsidP="00EA1A2E">
            <w:pPr>
              <w:rPr>
                <w:rFonts w:ascii="Arial Narrow" w:hAnsi="Arial Narrow"/>
              </w:rPr>
            </w:pPr>
            <w:r w:rsidRPr="00853AEC">
              <w:rPr>
                <w:rFonts w:ascii="Arial Narrow" w:hAnsi="Arial Narrow"/>
              </w:rPr>
              <w:t>NUCL 3000</w:t>
            </w:r>
          </w:p>
        </w:tc>
        <w:tc>
          <w:tcPr>
            <w:tcW w:w="5040" w:type="dxa"/>
            <w:shd w:val="clear" w:color="auto" w:fill="auto"/>
          </w:tcPr>
          <w:p w:rsidR="004A474B" w:rsidRPr="00853AEC" w:rsidRDefault="004A474B" w:rsidP="00EA1A2E">
            <w:pPr>
              <w:rPr>
                <w:rFonts w:ascii="Arial Narrow" w:hAnsi="Arial Narrow"/>
              </w:rPr>
            </w:pPr>
            <w:r w:rsidRPr="00853AEC">
              <w:rPr>
                <w:rFonts w:ascii="Arial Narrow" w:hAnsi="Arial Narrow"/>
              </w:rPr>
              <w:t>Nuclear Principles in Engineering and Science</w:t>
            </w:r>
          </w:p>
        </w:tc>
        <w:tc>
          <w:tcPr>
            <w:tcW w:w="900" w:type="dxa"/>
            <w:shd w:val="clear" w:color="auto" w:fill="auto"/>
          </w:tcPr>
          <w:p w:rsidR="004A474B" w:rsidRPr="00853AEC" w:rsidRDefault="004A474B" w:rsidP="00EA1A2E">
            <w:pPr>
              <w:rPr>
                <w:rFonts w:ascii="Arial Narrow" w:hAnsi="Arial Narrow"/>
              </w:rPr>
            </w:pPr>
            <w:r w:rsidRPr="00853AEC">
              <w:rPr>
                <w:rFonts w:ascii="Arial Narrow" w:hAnsi="Arial Narrow"/>
              </w:rPr>
              <w:t>3</w:t>
            </w:r>
          </w:p>
        </w:tc>
        <w:tc>
          <w:tcPr>
            <w:tcW w:w="1998" w:type="dxa"/>
            <w:shd w:val="clear" w:color="auto" w:fill="auto"/>
          </w:tcPr>
          <w:p w:rsidR="004A474B" w:rsidRPr="00853AEC" w:rsidRDefault="004A474B" w:rsidP="00EA1A2E">
            <w:pPr>
              <w:rPr>
                <w:rFonts w:ascii="Arial Narrow" w:hAnsi="Arial Narrow"/>
              </w:rPr>
            </w:pPr>
          </w:p>
        </w:tc>
      </w:tr>
      <w:tr w:rsidR="004A474B" w:rsidRPr="00853AEC">
        <w:tc>
          <w:tcPr>
            <w:tcW w:w="1638" w:type="dxa"/>
            <w:shd w:val="clear" w:color="auto" w:fill="auto"/>
          </w:tcPr>
          <w:p w:rsidR="004A474B" w:rsidRPr="00853AEC" w:rsidRDefault="004A474B" w:rsidP="00EA1A2E">
            <w:pPr>
              <w:rPr>
                <w:rFonts w:ascii="Arial Narrow" w:hAnsi="Arial Narrow"/>
              </w:rPr>
            </w:pPr>
            <w:r w:rsidRPr="00853AEC">
              <w:rPr>
                <w:rFonts w:ascii="Arial Narrow" w:hAnsi="Arial Narrow"/>
              </w:rPr>
              <w:t>NUCL 4000</w:t>
            </w:r>
          </w:p>
        </w:tc>
        <w:tc>
          <w:tcPr>
            <w:tcW w:w="5040" w:type="dxa"/>
            <w:shd w:val="clear" w:color="auto" w:fill="auto"/>
          </w:tcPr>
          <w:p w:rsidR="004A474B" w:rsidRPr="00853AEC" w:rsidRDefault="004A474B" w:rsidP="00EA1A2E">
            <w:pPr>
              <w:rPr>
                <w:rFonts w:ascii="Arial Narrow" w:hAnsi="Arial Narrow"/>
              </w:rPr>
            </w:pPr>
            <w:r w:rsidRPr="00853AEC">
              <w:rPr>
                <w:rFonts w:ascii="Arial Narrow" w:hAnsi="Arial Narrow"/>
              </w:rPr>
              <w:t>Nuclear Engineering and Science Using the TRIGA</w:t>
            </w:r>
          </w:p>
        </w:tc>
        <w:tc>
          <w:tcPr>
            <w:tcW w:w="900" w:type="dxa"/>
            <w:shd w:val="clear" w:color="auto" w:fill="auto"/>
          </w:tcPr>
          <w:p w:rsidR="004A474B" w:rsidRPr="00853AEC" w:rsidRDefault="004A474B" w:rsidP="00EA1A2E">
            <w:pPr>
              <w:rPr>
                <w:rFonts w:ascii="Arial Narrow" w:hAnsi="Arial Narrow"/>
              </w:rPr>
            </w:pPr>
            <w:r w:rsidRPr="00853AEC">
              <w:rPr>
                <w:rFonts w:ascii="Arial Narrow" w:hAnsi="Arial Narrow"/>
              </w:rPr>
              <w:t>3</w:t>
            </w:r>
          </w:p>
        </w:tc>
        <w:tc>
          <w:tcPr>
            <w:tcW w:w="1998" w:type="dxa"/>
            <w:shd w:val="clear" w:color="auto" w:fill="auto"/>
          </w:tcPr>
          <w:p w:rsidR="004A474B" w:rsidRPr="00853AEC" w:rsidRDefault="004A474B" w:rsidP="00EA1A2E">
            <w:pPr>
              <w:rPr>
                <w:rFonts w:ascii="Arial Narrow" w:hAnsi="Arial Narrow"/>
              </w:rPr>
            </w:pPr>
          </w:p>
        </w:tc>
      </w:tr>
      <w:tr w:rsidR="004A474B" w:rsidRPr="00853AEC">
        <w:tc>
          <w:tcPr>
            <w:tcW w:w="1638" w:type="dxa"/>
            <w:shd w:val="clear" w:color="auto" w:fill="auto"/>
          </w:tcPr>
          <w:p w:rsidR="004A474B" w:rsidRPr="00853AEC" w:rsidRDefault="004A474B" w:rsidP="00EA1A2E">
            <w:pPr>
              <w:rPr>
                <w:rFonts w:ascii="Arial Narrow" w:hAnsi="Arial Narrow"/>
              </w:rPr>
            </w:pPr>
            <w:r w:rsidRPr="00853AEC">
              <w:rPr>
                <w:rFonts w:ascii="Arial Narrow" w:hAnsi="Arial Narrow"/>
              </w:rPr>
              <w:t>NUCL 5100</w:t>
            </w:r>
          </w:p>
        </w:tc>
        <w:tc>
          <w:tcPr>
            <w:tcW w:w="5040" w:type="dxa"/>
            <w:shd w:val="clear" w:color="auto" w:fill="auto"/>
          </w:tcPr>
          <w:p w:rsidR="004A474B" w:rsidRPr="00853AEC" w:rsidRDefault="004A474B" w:rsidP="00EA1A2E">
            <w:pPr>
              <w:rPr>
                <w:rFonts w:ascii="Arial Narrow" w:hAnsi="Arial Narrow"/>
              </w:rPr>
            </w:pPr>
            <w:r w:rsidRPr="00853AEC">
              <w:rPr>
                <w:rFonts w:ascii="Arial Narrow" w:hAnsi="Arial Narrow"/>
              </w:rPr>
              <w:t>Reactor Physics</w:t>
            </w:r>
          </w:p>
        </w:tc>
        <w:tc>
          <w:tcPr>
            <w:tcW w:w="900" w:type="dxa"/>
            <w:shd w:val="clear" w:color="auto" w:fill="auto"/>
          </w:tcPr>
          <w:p w:rsidR="004A474B" w:rsidRPr="00853AEC" w:rsidRDefault="004A474B" w:rsidP="00EA1A2E">
            <w:pPr>
              <w:rPr>
                <w:rFonts w:ascii="Arial Narrow" w:hAnsi="Arial Narrow"/>
              </w:rPr>
            </w:pPr>
            <w:r w:rsidRPr="00853AEC">
              <w:rPr>
                <w:rFonts w:ascii="Arial Narrow" w:hAnsi="Arial Narrow"/>
              </w:rPr>
              <w:t>3</w:t>
            </w:r>
          </w:p>
        </w:tc>
        <w:tc>
          <w:tcPr>
            <w:tcW w:w="1998" w:type="dxa"/>
            <w:shd w:val="clear" w:color="auto" w:fill="auto"/>
          </w:tcPr>
          <w:p w:rsidR="004A474B" w:rsidRPr="00853AEC" w:rsidRDefault="004A474B" w:rsidP="00EA1A2E">
            <w:pPr>
              <w:rPr>
                <w:rFonts w:ascii="Arial Narrow" w:hAnsi="Arial Narrow"/>
              </w:rPr>
            </w:pPr>
          </w:p>
        </w:tc>
      </w:tr>
      <w:tr w:rsidR="004A474B" w:rsidRPr="00853AEC">
        <w:tc>
          <w:tcPr>
            <w:tcW w:w="1638" w:type="dxa"/>
            <w:shd w:val="clear" w:color="auto" w:fill="auto"/>
          </w:tcPr>
          <w:p w:rsidR="004A474B" w:rsidRPr="00853AEC" w:rsidRDefault="004A474B" w:rsidP="00EA1A2E">
            <w:pPr>
              <w:rPr>
                <w:rFonts w:ascii="Arial Narrow" w:hAnsi="Arial Narrow"/>
              </w:rPr>
            </w:pPr>
            <w:r w:rsidRPr="00853AEC">
              <w:rPr>
                <w:rFonts w:ascii="Arial Narrow" w:hAnsi="Arial Narrow"/>
              </w:rPr>
              <w:t>PHIL 4540</w:t>
            </w:r>
          </w:p>
        </w:tc>
        <w:tc>
          <w:tcPr>
            <w:tcW w:w="5040" w:type="dxa"/>
            <w:shd w:val="clear" w:color="auto" w:fill="auto"/>
          </w:tcPr>
          <w:p w:rsidR="004A474B" w:rsidRPr="00853AEC" w:rsidRDefault="004A474B" w:rsidP="00EA1A2E">
            <w:pPr>
              <w:rPr>
                <w:rFonts w:ascii="Arial Narrow" w:hAnsi="Arial Narrow"/>
              </w:rPr>
            </w:pPr>
            <w:r w:rsidRPr="00853AEC">
              <w:rPr>
                <w:rFonts w:ascii="Arial Narrow" w:hAnsi="Arial Narrow"/>
              </w:rPr>
              <w:t>Engineering, Ethics, and Society</w:t>
            </w:r>
          </w:p>
        </w:tc>
        <w:tc>
          <w:tcPr>
            <w:tcW w:w="900" w:type="dxa"/>
            <w:shd w:val="clear" w:color="auto" w:fill="auto"/>
          </w:tcPr>
          <w:p w:rsidR="004A474B" w:rsidRPr="00853AEC" w:rsidRDefault="004A474B" w:rsidP="00EA1A2E">
            <w:pPr>
              <w:rPr>
                <w:rFonts w:ascii="Arial Narrow" w:hAnsi="Arial Narrow"/>
              </w:rPr>
            </w:pPr>
            <w:r w:rsidRPr="00853AEC">
              <w:rPr>
                <w:rFonts w:ascii="Arial Narrow" w:hAnsi="Arial Narrow"/>
              </w:rPr>
              <w:t>3</w:t>
            </w:r>
          </w:p>
        </w:tc>
        <w:tc>
          <w:tcPr>
            <w:tcW w:w="1998" w:type="dxa"/>
            <w:shd w:val="clear" w:color="auto" w:fill="auto"/>
          </w:tcPr>
          <w:p w:rsidR="004A474B" w:rsidRPr="00853AEC" w:rsidRDefault="004A474B" w:rsidP="00EA1A2E">
            <w:pPr>
              <w:rPr>
                <w:rFonts w:ascii="Arial Narrow" w:hAnsi="Arial Narrow"/>
              </w:rPr>
            </w:pPr>
            <w:r w:rsidRPr="00853AEC">
              <w:rPr>
                <w:rFonts w:ascii="Arial Narrow" w:hAnsi="Arial Narrow"/>
              </w:rPr>
              <w:t>Fulfills HF</w:t>
            </w:r>
          </w:p>
        </w:tc>
      </w:tr>
      <w:tr w:rsidR="004A474B" w:rsidRPr="00853AEC">
        <w:tc>
          <w:tcPr>
            <w:tcW w:w="1638" w:type="dxa"/>
            <w:shd w:val="clear" w:color="auto" w:fill="auto"/>
          </w:tcPr>
          <w:p w:rsidR="004A474B" w:rsidRPr="00853AEC" w:rsidRDefault="004A474B" w:rsidP="00EA1A2E">
            <w:pPr>
              <w:rPr>
                <w:rFonts w:ascii="Arial Narrow" w:hAnsi="Arial Narrow"/>
              </w:rPr>
            </w:pPr>
            <w:r w:rsidRPr="00853AEC">
              <w:rPr>
                <w:rFonts w:ascii="Arial Narrow" w:hAnsi="Arial Narrow"/>
              </w:rPr>
              <w:t>PHYS 3150</w:t>
            </w:r>
          </w:p>
        </w:tc>
        <w:tc>
          <w:tcPr>
            <w:tcW w:w="5040" w:type="dxa"/>
            <w:shd w:val="clear" w:color="auto" w:fill="auto"/>
          </w:tcPr>
          <w:p w:rsidR="004A474B" w:rsidRPr="00853AEC" w:rsidRDefault="004A474B" w:rsidP="00EA1A2E">
            <w:pPr>
              <w:rPr>
                <w:rFonts w:ascii="Arial Narrow" w:hAnsi="Arial Narrow"/>
              </w:rPr>
            </w:pPr>
            <w:r w:rsidRPr="00853AEC">
              <w:rPr>
                <w:rFonts w:ascii="Arial Narrow" w:hAnsi="Arial Narrow"/>
              </w:rPr>
              <w:t>Energy and Sustainability: A Global Perspective</w:t>
            </w:r>
          </w:p>
        </w:tc>
        <w:tc>
          <w:tcPr>
            <w:tcW w:w="900" w:type="dxa"/>
            <w:shd w:val="clear" w:color="auto" w:fill="auto"/>
          </w:tcPr>
          <w:p w:rsidR="004A474B" w:rsidRPr="00853AEC" w:rsidRDefault="004A474B" w:rsidP="00EA1A2E">
            <w:pPr>
              <w:rPr>
                <w:rFonts w:ascii="Arial Narrow" w:hAnsi="Arial Narrow"/>
              </w:rPr>
            </w:pPr>
            <w:r w:rsidRPr="00853AEC">
              <w:rPr>
                <w:rFonts w:ascii="Arial Narrow" w:hAnsi="Arial Narrow"/>
              </w:rPr>
              <w:t>3</w:t>
            </w:r>
          </w:p>
        </w:tc>
        <w:tc>
          <w:tcPr>
            <w:tcW w:w="1998" w:type="dxa"/>
            <w:shd w:val="clear" w:color="auto" w:fill="auto"/>
          </w:tcPr>
          <w:p w:rsidR="004A474B" w:rsidRPr="00853AEC" w:rsidRDefault="004A474B" w:rsidP="00EA1A2E">
            <w:pPr>
              <w:rPr>
                <w:rFonts w:ascii="Arial Narrow" w:hAnsi="Arial Narrow"/>
              </w:rPr>
            </w:pPr>
            <w:r w:rsidRPr="00853AEC">
              <w:rPr>
                <w:rFonts w:ascii="Arial Narrow" w:hAnsi="Arial Narrow"/>
              </w:rPr>
              <w:t>Fulfills IR</w:t>
            </w:r>
          </w:p>
        </w:tc>
      </w:tr>
    </w:tbl>
    <w:p w:rsidR="004A474B" w:rsidRPr="00853AEC" w:rsidRDefault="004A474B" w:rsidP="004A474B">
      <w:pPr>
        <w:rPr>
          <w:rFonts w:ascii="Arial Narrow" w:hAnsi="Arial Narrow"/>
        </w:rPr>
      </w:pPr>
    </w:p>
    <w:p w:rsidR="004A474B" w:rsidRPr="00853AEC" w:rsidRDefault="004A474B" w:rsidP="004A474B">
      <w:pPr>
        <w:pStyle w:val="Heading2"/>
        <w:rPr>
          <w:sz w:val="24"/>
          <w:szCs w:val="24"/>
        </w:rPr>
      </w:pPr>
      <w:r w:rsidRPr="00853AEC">
        <w:rPr>
          <w:sz w:val="24"/>
          <w:szCs w:val="24"/>
        </w:rPr>
        <w:t>2.0 Significance of Energy Engineering</w:t>
      </w:r>
    </w:p>
    <w:p w:rsidR="004A474B" w:rsidRDefault="004A474B" w:rsidP="004A474B">
      <w:pPr>
        <w:rPr>
          <w:rFonts w:ascii="Arial Narrow" w:hAnsi="Arial Narrow"/>
        </w:rPr>
      </w:pPr>
      <w:r w:rsidRPr="00853AEC">
        <w:rPr>
          <w:rFonts w:ascii="Arial Narrow" w:hAnsi="Arial Narrow"/>
        </w:rPr>
        <w:t xml:space="preserve">Energy is fundamental to all aspects of our lives. We transform energy from one form to another in order to heat and cool our buildings, cook our food, heat water, go from one place to another, clean our clothes, raise food, purify water, and run the labor saving devices that make our lives so comfortable. We currently rely heavily on fossil fuels to meet our energy needs. Concerns over the limited supplies of these fuels and over their environmental impact make energy engineering a critically important discipline. </w:t>
      </w:r>
    </w:p>
    <w:p w:rsidR="004A474B" w:rsidRPr="00853AEC" w:rsidRDefault="004A474B" w:rsidP="004A474B">
      <w:pPr>
        <w:rPr>
          <w:rFonts w:ascii="Arial Narrow" w:hAnsi="Arial Narrow"/>
        </w:rPr>
      </w:pPr>
    </w:p>
    <w:p w:rsidR="004A474B" w:rsidRPr="00853AEC" w:rsidRDefault="004A474B" w:rsidP="004A474B">
      <w:pPr>
        <w:rPr>
          <w:rFonts w:ascii="Arial Narrow" w:hAnsi="Arial Narrow"/>
        </w:rPr>
      </w:pPr>
      <w:r w:rsidRPr="00853AEC">
        <w:rPr>
          <w:rFonts w:ascii="Arial Narrow" w:hAnsi="Arial Narrow"/>
        </w:rPr>
        <w:t xml:space="preserve">The increasing awareness of the importance of energy in our society is leading to the development of departments, programs, institutes, journals, and professional organizations devoted to energy. For example, at Stanford University you will find the Department of Energy Resources Engineering and the Global Climate &amp; Energy Project (http://pangea.stanford.edu/ERE/index.php and http://gcep.stanford.edu/). Penn State has a new undergraduate program entitled, Energy Engineering. The University of Utah is home to the Institute for Clean and Secure Energy (http://www.icse.utah.edu/) and the Energy and Geoscience Institute (http://www.egi.utah.edu/). </w:t>
      </w:r>
    </w:p>
    <w:p w:rsidR="004A474B" w:rsidRPr="00853AEC" w:rsidRDefault="004A474B" w:rsidP="004A474B">
      <w:pPr>
        <w:rPr>
          <w:rFonts w:ascii="Arial Narrow" w:hAnsi="Arial Narrow"/>
        </w:rPr>
      </w:pPr>
      <w:r w:rsidRPr="00853AEC">
        <w:rPr>
          <w:rFonts w:ascii="Arial Narrow" w:hAnsi="Arial Narrow"/>
        </w:rPr>
        <w:t xml:space="preserve">As a profession, energy engineers are represented by several professional societies that also publish energy-related journals. The Association of Energy Engineers (AEE) (http://www.aeecenter.org/) publishes three journals: </w:t>
      </w:r>
      <w:r w:rsidRPr="00853AEC">
        <w:rPr>
          <w:rFonts w:ascii="Arial Narrow" w:hAnsi="Arial Narrow"/>
          <w:i/>
        </w:rPr>
        <w:t>Energy Engineering</w:t>
      </w:r>
      <w:r w:rsidRPr="00853AEC">
        <w:rPr>
          <w:rFonts w:ascii="Arial Narrow" w:hAnsi="Arial Narrow"/>
        </w:rPr>
        <w:t xml:space="preserve">, </w:t>
      </w:r>
      <w:r w:rsidRPr="00853AEC">
        <w:rPr>
          <w:rFonts w:ascii="Arial Narrow" w:hAnsi="Arial Narrow"/>
          <w:i/>
        </w:rPr>
        <w:t>Strategic Planning for Energy and the Environment</w:t>
      </w:r>
      <w:r w:rsidRPr="00853AEC">
        <w:rPr>
          <w:rFonts w:ascii="Arial Narrow" w:hAnsi="Arial Narrow"/>
        </w:rPr>
        <w:t xml:space="preserve">, and </w:t>
      </w:r>
      <w:r w:rsidRPr="00853AEC">
        <w:rPr>
          <w:rFonts w:ascii="Arial Narrow" w:hAnsi="Arial Narrow"/>
          <w:i/>
        </w:rPr>
        <w:t>Cogeneration &amp; Distributed Generation</w:t>
      </w:r>
      <w:r w:rsidRPr="00853AEC">
        <w:rPr>
          <w:rFonts w:ascii="Arial Narrow" w:hAnsi="Arial Narrow"/>
        </w:rPr>
        <w:t xml:space="preserve">. The American Society of Civil Engineers (ASCE) publishes the </w:t>
      </w:r>
      <w:r w:rsidRPr="00853AEC">
        <w:rPr>
          <w:rFonts w:ascii="Arial Narrow" w:hAnsi="Arial Narrow"/>
          <w:i/>
        </w:rPr>
        <w:t>Journal of Energy Engineering</w:t>
      </w:r>
      <w:r w:rsidRPr="00853AEC">
        <w:rPr>
          <w:rFonts w:ascii="Arial Narrow" w:hAnsi="Arial Narrow"/>
        </w:rPr>
        <w:t xml:space="preserve">. The American Institute of Chemical Engineers (AIChE) publishes </w:t>
      </w:r>
      <w:r w:rsidRPr="00853AEC">
        <w:rPr>
          <w:rFonts w:ascii="Arial Narrow" w:hAnsi="Arial Narrow"/>
          <w:i/>
        </w:rPr>
        <w:t>Environmental Progress and Sustainable Energy</w:t>
      </w:r>
      <w:r w:rsidRPr="00853AEC">
        <w:rPr>
          <w:rFonts w:ascii="Arial Narrow" w:hAnsi="Arial Narrow"/>
        </w:rPr>
        <w:t xml:space="preserve">. The American Chemical Society (ACS) publishes </w:t>
      </w:r>
      <w:r w:rsidRPr="00853AEC">
        <w:rPr>
          <w:rFonts w:ascii="Arial Narrow" w:hAnsi="Arial Narrow"/>
          <w:i/>
        </w:rPr>
        <w:t>Energy and Fuels</w:t>
      </w:r>
      <w:r w:rsidRPr="00853AEC">
        <w:rPr>
          <w:rFonts w:ascii="Arial Narrow" w:hAnsi="Arial Narrow"/>
        </w:rPr>
        <w:t xml:space="preserve"> and </w:t>
      </w:r>
      <w:r w:rsidRPr="00853AEC">
        <w:rPr>
          <w:rFonts w:ascii="Arial Narrow" w:hAnsi="Arial Narrow"/>
          <w:i/>
        </w:rPr>
        <w:t>Environmental Science and Technology</w:t>
      </w:r>
      <w:r w:rsidRPr="00853AEC">
        <w:rPr>
          <w:rFonts w:ascii="Arial Narrow" w:hAnsi="Arial Narrow"/>
        </w:rPr>
        <w:t xml:space="preserve">. The Society of Petroleum Engineers has more than 90,000 members worldwide and publishes the </w:t>
      </w:r>
      <w:r w:rsidRPr="00853AEC">
        <w:rPr>
          <w:rFonts w:ascii="Arial Narrow" w:hAnsi="Arial Narrow"/>
          <w:i/>
        </w:rPr>
        <w:t>Journal of Petroleum Technology</w:t>
      </w:r>
      <w:r w:rsidRPr="00853AEC">
        <w:rPr>
          <w:rFonts w:ascii="Arial Narrow" w:hAnsi="Arial Narrow"/>
        </w:rPr>
        <w:t xml:space="preserve">. </w:t>
      </w:r>
    </w:p>
    <w:p w:rsidR="004A474B" w:rsidRPr="00853AEC" w:rsidRDefault="004A474B" w:rsidP="004A474B">
      <w:pPr>
        <w:pStyle w:val="Heading2"/>
        <w:rPr>
          <w:sz w:val="24"/>
          <w:szCs w:val="24"/>
        </w:rPr>
      </w:pPr>
      <w:r w:rsidRPr="00853AEC">
        <w:rPr>
          <w:sz w:val="24"/>
          <w:szCs w:val="24"/>
        </w:rPr>
        <w:t>3.0 Synergy with Chemical Engineering Major</w:t>
      </w:r>
    </w:p>
    <w:p w:rsidR="004A474B" w:rsidRPr="00853AEC" w:rsidRDefault="004A474B" w:rsidP="004A474B">
      <w:pPr>
        <w:rPr>
          <w:rFonts w:ascii="Arial Narrow" w:hAnsi="Arial Narrow"/>
        </w:rPr>
      </w:pPr>
      <w:r w:rsidRPr="00853AEC">
        <w:rPr>
          <w:rFonts w:ascii="Arial Narrow" w:hAnsi="Arial Narrow"/>
        </w:rPr>
        <w:t xml:space="preserve">The Chemical Engineering Program provides a natural home for an emphasis in energy engineering because its required curriculum includes basic science and engineering courses that are fundamental to energy engineering. Some of the relevant required courses are summarized in Table 3. </w:t>
      </w:r>
    </w:p>
    <w:p w:rsidR="004A474B" w:rsidRPr="00853AEC" w:rsidRDefault="004A474B" w:rsidP="004A474B">
      <w:pPr>
        <w:rPr>
          <w:rFonts w:ascii="Arial Narrow" w:hAnsi="Arial Narrow"/>
        </w:rPr>
      </w:pPr>
      <w:r w:rsidRPr="00853AEC">
        <w:rPr>
          <w:rFonts w:ascii="Arial Narrow" w:hAnsi="Arial Narrow"/>
        </w:rPr>
        <w:t xml:space="preserve">In addition, the Chemical Engineering Program requires 17 hours of technical elective credits. Of these, at least 9 are usually in Chemical Engineering, at least two must be in upper division mathematics, and the balance can be from departments other than Chemical Engineering. Hence, it will be possible for students to complete their technical elective requirements inside the proposed energy engineering emphasis. </w:t>
      </w:r>
    </w:p>
    <w:p w:rsidR="004A474B" w:rsidRPr="00853AEC" w:rsidRDefault="004A474B" w:rsidP="004A474B">
      <w:pPr>
        <w:rPr>
          <w:rFonts w:ascii="Arial Narrow" w:hAnsi="Arial Narrow"/>
        </w:rPr>
      </w:pPr>
    </w:p>
    <w:p w:rsidR="004A474B" w:rsidRPr="00853AEC" w:rsidRDefault="004A474B" w:rsidP="004A474B">
      <w:pPr>
        <w:rPr>
          <w:rFonts w:ascii="Arial Narrow" w:hAnsi="Arial Narrow"/>
        </w:rPr>
      </w:pPr>
      <w:r w:rsidRPr="00853AEC">
        <w:rPr>
          <w:rFonts w:ascii="Arial Narrow" w:hAnsi="Arial Narrow"/>
        </w:rPr>
        <w:t>Table 3 Required, Energy-related Courses in Chemical Engineering Program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5040"/>
        <w:gridCol w:w="900"/>
        <w:gridCol w:w="1998"/>
      </w:tblGrid>
      <w:tr w:rsidR="004A474B" w:rsidRPr="00853AEC">
        <w:tc>
          <w:tcPr>
            <w:tcW w:w="1638" w:type="dxa"/>
            <w:shd w:val="clear" w:color="auto" w:fill="auto"/>
          </w:tcPr>
          <w:p w:rsidR="004A474B" w:rsidRPr="00853AEC" w:rsidRDefault="004A474B" w:rsidP="00EA1A2E">
            <w:pPr>
              <w:rPr>
                <w:rFonts w:ascii="Arial Narrow" w:hAnsi="Arial Narrow"/>
              </w:rPr>
            </w:pPr>
            <w:r w:rsidRPr="00853AEC">
              <w:rPr>
                <w:rFonts w:ascii="Arial Narrow" w:hAnsi="Arial Narrow"/>
              </w:rPr>
              <w:t xml:space="preserve">Course </w:t>
            </w:r>
          </w:p>
        </w:tc>
        <w:tc>
          <w:tcPr>
            <w:tcW w:w="5040" w:type="dxa"/>
            <w:shd w:val="clear" w:color="auto" w:fill="auto"/>
          </w:tcPr>
          <w:p w:rsidR="004A474B" w:rsidRPr="00853AEC" w:rsidRDefault="004A474B" w:rsidP="00EA1A2E">
            <w:pPr>
              <w:rPr>
                <w:rFonts w:ascii="Arial Narrow" w:hAnsi="Arial Narrow"/>
              </w:rPr>
            </w:pPr>
            <w:r w:rsidRPr="00853AEC">
              <w:rPr>
                <w:rFonts w:ascii="Arial Narrow" w:hAnsi="Arial Narrow"/>
              </w:rPr>
              <w:t>Title</w:t>
            </w:r>
          </w:p>
        </w:tc>
        <w:tc>
          <w:tcPr>
            <w:tcW w:w="900" w:type="dxa"/>
            <w:shd w:val="clear" w:color="auto" w:fill="auto"/>
          </w:tcPr>
          <w:p w:rsidR="004A474B" w:rsidRPr="00853AEC" w:rsidRDefault="004A474B" w:rsidP="00EA1A2E">
            <w:pPr>
              <w:rPr>
                <w:rFonts w:ascii="Arial Narrow" w:hAnsi="Arial Narrow"/>
              </w:rPr>
            </w:pPr>
            <w:r w:rsidRPr="00853AEC">
              <w:rPr>
                <w:rFonts w:ascii="Arial Narrow" w:hAnsi="Arial Narrow"/>
              </w:rPr>
              <w:t>Units</w:t>
            </w:r>
          </w:p>
        </w:tc>
        <w:tc>
          <w:tcPr>
            <w:tcW w:w="1998" w:type="dxa"/>
            <w:shd w:val="clear" w:color="auto" w:fill="auto"/>
          </w:tcPr>
          <w:p w:rsidR="004A474B" w:rsidRPr="00853AEC" w:rsidRDefault="004A474B" w:rsidP="00EA1A2E">
            <w:pPr>
              <w:rPr>
                <w:rFonts w:ascii="Arial Narrow" w:hAnsi="Arial Narrow"/>
              </w:rPr>
            </w:pPr>
            <w:r w:rsidRPr="00853AEC">
              <w:rPr>
                <w:rFonts w:ascii="Arial Narrow" w:hAnsi="Arial Narrow"/>
              </w:rPr>
              <w:t>Comments</w:t>
            </w:r>
          </w:p>
        </w:tc>
      </w:tr>
      <w:tr w:rsidR="004A474B" w:rsidRPr="00853AEC">
        <w:tc>
          <w:tcPr>
            <w:tcW w:w="1638" w:type="dxa"/>
            <w:shd w:val="clear" w:color="auto" w:fill="auto"/>
          </w:tcPr>
          <w:p w:rsidR="004A474B" w:rsidRPr="00853AEC" w:rsidRDefault="004A474B" w:rsidP="00EA1A2E">
            <w:pPr>
              <w:rPr>
                <w:rFonts w:ascii="Arial Narrow" w:hAnsi="Arial Narrow"/>
              </w:rPr>
            </w:pPr>
            <w:r w:rsidRPr="00853AEC">
              <w:rPr>
                <w:rFonts w:ascii="Arial Narrow" w:hAnsi="Arial Narrow"/>
              </w:rPr>
              <w:t>PHYS 2210</w:t>
            </w:r>
          </w:p>
        </w:tc>
        <w:tc>
          <w:tcPr>
            <w:tcW w:w="5040" w:type="dxa"/>
            <w:shd w:val="clear" w:color="auto" w:fill="auto"/>
          </w:tcPr>
          <w:p w:rsidR="004A474B" w:rsidRPr="00853AEC" w:rsidRDefault="004A474B" w:rsidP="00EA1A2E">
            <w:pPr>
              <w:rPr>
                <w:rFonts w:ascii="Arial Narrow" w:hAnsi="Arial Narrow"/>
              </w:rPr>
            </w:pPr>
            <w:r w:rsidRPr="00853AEC">
              <w:rPr>
                <w:rFonts w:ascii="Arial Narrow" w:hAnsi="Arial Narrow"/>
              </w:rPr>
              <w:t>Physics for Scientists and Engineers I</w:t>
            </w:r>
          </w:p>
        </w:tc>
        <w:tc>
          <w:tcPr>
            <w:tcW w:w="900" w:type="dxa"/>
            <w:shd w:val="clear" w:color="auto" w:fill="auto"/>
          </w:tcPr>
          <w:p w:rsidR="004A474B" w:rsidRPr="00853AEC" w:rsidRDefault="004A474B" w:rsidP="00EA1A2E">
            <w:pPr>
              <w:rPr>
                <w:rFonts w:ascii="Arial Narrow" w:hAnsi="Arial Narrow"/>
              </w:rPr>
            </w:pPr>
            <w:r w:rsidRPr="00853AEC">
              <w:rPr>
                <w:rFonts w:ascii="Arial Narrow" w:hAnsi="Arial Narrow"/>
              </w:rPr>
              <w:t>4</w:t>
            </w:r>
          </w:p>
        </w:tc>
        <w:tc>
          <w:tcPr>
            <w:tcW w:w="1998" w:type="dxa"/>
            <w:shd w:val="clear" w:color="auto" w:fill="auto"/>
          </w:tcPr>
          <w:p w:rsidR="004A474B" w:rsidRPr="00853AEC" w:rsidRDefault="004A474B" w:rsidP="00EA1A2E">
            <w:pPr>
              <w:rPr>
                <w:rFonts w:ascii="Arial Narrow" w:hAnsi="Arial Narrow"/>
              </w:rPr>
            </w:pPr>
          </w:p>
        </w:tc>
      </w:tr>
      <w:tr w:rsidR="004A474B" w:rsidRPr="00853AEC">
        <w:tc>
          <w:tcPr>
            <w:tcW w:w="1638" w:type="dxa"/>
            <w:shd w:val="clear" w:color="auto" w:fill="auto"/>
          </w:tcPr>
          <w:p w:rsidR="004A474B" w:rsidRPr="00853AEC" w:rsidRDefault="004A474B" w:rsidP="00EA1A2E">
            <w:pPr>
              <w:rPr>
                <w:rFonts w:ascii="Arial Narrow" w:hAnsi="Arial Narrow"/>
              </w:rPr>
            </w:pPr>
            <w:r w:rsidRPr="00853AEC">
              <w:rPr>
                <w:rFonts w:ascii="Arial Narrow" w:hAnsi="Arial Narrow"/>
              </w:rPr>
              <w:t>PHYS 2220</w:t>
            </w:r>
          </w:p>
        </w:tc>
        <w:tc>
          <w:tcPr>
            <w:tcW w:w="5040" w:type="dxa"/>
            <w:shd w:val="clear" w:color="auto" w:fill="auto"/>
          </w:tcPr>
          <w:p w:rsidR="004A474B" w:rsidRPr="00853AEC" w:rsidRDefault="004A474B" w:rsidP="00EA1A2E">
            <w:pPr>
              <w:rPr>
                <w:rFonts w:ascii="Arial Narrow" w:hAnsi="Arial Narrow"/>
              </w:rPr>
            </w:pPr>
            <w:r w:rsidRPr="00853AEC">
              <w:rPr>
                <w:rFonts w:ascii="Arial Narrow" w:hAnsi="Arial Narrow"/>
              </w:rPr>
              <w:t>Physics for Scientists and Engineers II</w:t>
            </w:r>
          </w:p>
        </w:tc>
        <w:tc>
          <w:tcPr>
            <w:tcW w:w="900" w:type="dxa"/>
            <w:shd w:val="clear" w:color="auto" w:fill="auto"/>
          </w:tcPr>
          <w:p w:rsidR="004A474B" w:rsidRPr="00853AEC" w:rsidRDefault="004A474B" w:rsidP="00EA1A2E">
            <w:pPr>
              <w:rPr>
                <w:rFonts w:ascii="Arial Narrow" w:hAnsi="Arial Narrow"/>
              </w:rPr>
            </w:pPr>
            <w:r w:rsidRPr="00853AEC">
              <w:rPr>
                <w:rFonts w:ascii="Arial Narrow" w:hAnsi="Arial Narrow"/>
              </w:rPr>
              <w:t>4</w:t>
            </w:r>
          </w:p>
        </w:tc>
        <w:tc>
          <w:tcPr>
            <w:tcW w:w="1998" w:type="dxa"/>
            <w:shd w:val="clear" w:color="auto" w:fill="auto"/>
          </w:tcPr>
          <w:p w:rsidR="004A474B" w:rsidRPr="00853AEC" w:rsidRDefault="004A474B" w:rsidP="00EA1A2E">
            <w:pPr>
              <w:rPr>
                <w:rFonts w:ascii="Arial Narrow" w:hAnsi="Arial Narrow"/>
              </w:rPr>
            </w:pPr>
          </w:p>
        </w:tc>
      </w:tr>
      <w:tr w:rsidR="004A474B" w:rsidRPr="00853AEC">
        <w:tc>
          <w:tcPr>
            <w:tcW w:w="1638" w:type="dxa"/>
            <w:shd w:val="clear" w:color="auto" w:fill="auto"/>
          </w:tcPr>
          <w:p w:rsidR="004A474B" w:rsidRPr="00853AEC" w:rsidRDefault="004A474B" w:rsidP="00EA1A2E">
            <w:pPr>
              <w:rPr>
                <w:rFonts w:ascii="Arial Narrow" w:hAnsi="Arial Narrow"/>
              </w:rPr>
            </w:pPr>
            <w:r w:rsidRPr="00853AEC">
              <w:rPr>
                <w:rFonts w:ascii="Arial Narrow" w:hAnsi="Arial Narrow"/>
              </w:rPr>
              <w:t>CH EN 2300</w:t>
            </w:r>
          </w:p>
        </w:tc>
        <w:tc>
          <w:tcPr>
            <w:tcW w:w="5040" w:type="dxa"/>
            <w:shd w:val="clear" w:color="auto" w:fill="auto"/>
          </w:tcPr>
          <w:p w:rsidR="004A474B" w:rsidRPr="00853AEC" w:rsidRDefault="004A474B" w:rsidP="00EA1A2E">
            <w:pPr>
              <w:rPr>
                <w:rFonts w:ascii="Arial Narrow" w:hAnsi="Arial Narrow"/>
              </w:rPr>
            </w:pPr>
            <w:r w:rsidRPr="00853AEC">
              <w:rPr>
                <w:rFonts w:ascii="Arial Narrow" w:hAnsi="Arial Narrow"/>
              </w:rPr>
              <w:t>Thermodynamics I</w:t>
            </w:r>
          </w:p>
        </w:tc>
        <w:tc>
          <w:tcPr>
            <w:tcW w:w="900" w:type="dxa"/>
            <w:shd w:val="clear" w:color="auto" w:fill="auto"/>
          </w:tcPr>
          <w:p w:rsidR="004A474B" w:rsidRPr="00853AEC" w:rsidRDefault="004A474B" w:rsidP="00EA1A2E">
            <w:pPr>
              <w:rPr>
                <w:rFonts w:ascii="Arial Narrow" w:hAnsi="Arial Narrow"/>
              </w:rPr>
            </w:pPr>
            <w:r w:rsidRPr="00853AEC">
              <w:rPr>
                <w:rFonts w:ascii="Arial Narrow" w:hAnsi="Arial Narrow"/>
              </w:rPr>
              <w:t>2</w:t>
            </w:r>
          </w:p>
        </w:tc>
        <w:tc>
          <w:tcPr>
            <w:tcW w:w="1998" w:type="dxa"/>
            <w:shd w:val="clear" w:color="auto" w:fill="auto"/>
          </w:tcPr>
          <w:p w:rsidR="004A474B" w:rsidRPr="00853AEC" w:rsidRDefault="004A474B" w:rsidP="00EA1A2E">
            <w:pPr>
              <w:rPr>
                <w:rFonts w:ascii="Arial Narrow" w:hAnsi="Arial Narrow"/>
              </w:rPr>
            </w:pPr>
          </w:p>
        </w:tc>
      </w:tr>
      <w:tr w:rsidR="004A474B" w:rsidRPr="00853AEC">
        <w:tc>
          <w:tcPr>
            <w:tcW w:w="1638" w:type="dxa"/>
            <w:shd w:val="clear" w:color="auto" w:fill="auto"/>
          </w:tcPr>
          <w:p w:rsidR="004A474B" w:rsidRPr="00853AEC" w:rsidRDefault="004A474B" w:rsidP="00EA1A2E">
            <w:pPr>
              <w:rPr>
                <w:rFonts w:ascii="Arial Narrow" w:hAnsi="Arial Narrow"/>
              </w:rPr>
            </w:pPr>
            <w:r w:rsidRPr="00853AEC">
              <w:rPr>
                <w:rFonts w:ascii="Arial Narrow" w:hAnsi="Arial Narrow"/>
              </w:rPr>
              <w:t>CH EN 2800</w:t>
            </w:r>
          </w:p>
        </w:tc>
        <w:tc>
          <w:tcPr>
            <w:tcW w:w="5040" w:type="dxa"/>
            <w:shd w:val="clear" w:color="auto" w:fill="auto"/>
          </w:tcPr>
          <w:p w:rsidR="004A474B" w:rsidRPr="00853AEC" w:rsidRDefault="004A474B" w:rsidP="00EA1A2E">
            <w:pPr>
              <w:rPr>
                <w:rFonts w:ascii="Arial Narrow" w:hAnsi="Arial Narrow"/>
              </w:rPr>
            </w:pPr>
            <w:r w:rsidRPr="00853AEC">
              <w:rPr>
                <w:rFonts w:ascii="Arial Narrow" w:hAnsi="Arial Narrow"/>
              </w:rPr>
              <w:t>Fundamentals of Process Engineering</w:t>
            </w:r>
          </w:p>
        </w:tc>
        <w:tc>
          <w:tcPr>
            <w:tcW w:w="900" w:type="dxa"/>
            <w:shd w:val="clear" w:color="auto" w:fill="auto"/>
          </w:tcPr>
          <w:p w:rsidR="004A474B" w:rsidRPr="00853AEC" w:rsidRDefault="004A474B" w:rsidP="00EA1A2E">
            <w:pPr>
              <w:rPr>
                <w:rFonts w:ascii="Arial Narrow" w:hAnsi="Arial Narrow"/>
              </w:rPr>
            </w:pPr>
            <w:r w:rsidRPr="00853AEC">
              <w:rPr>
                <w:rFonts w:ascii="Arial Narrow" w:hAnsi="Arial Narrow"/>
              </w:rPr>
              <w:t>3</w:t>
            </w:r>
          </w:p>
        </w:tc>
        <w:tc>
          <w:tcPr>
            <w:tcW w:w="1998" w:type="dxa"/>
            <w:shd w:val="clear" w:color="auto" w:fill="auto"/>
          </w:tcPr>
          <w:p w:rsidR="004A474B" w:rsidRPr="00853AEC" w:rsidRDefault="004A474B" w:rsidP="00EA1A2E">
            <w:pPr>
              <w:rPr>
                <w:rFonts w:ascii="Arial Narrow" w:hAnsi="Arial Narrow"/>
              </w:rPr>
            </w:pPr>
          </w:p>
        </w:tc>
      </w:tr>
      <w:tr w:rsidR="004A474B" w:rsidRPr="00853AEC">
        <w:tc>
          <w:tcPr>
            <w:tcW w:w="1638" w:type="dxa"/>
            <w:shd w:val="clear" w:color="auto" w:fill="auto"/>
          </w:tcPr>
          <w:p w:rsidR="004A474B" w:rsidRPr="00853AEC" w:rsidRDefault="004A474B" w:rsidP="00EA1A2E">
            <w:pPr>
              <w:rPr>
                <w:rFonts w:ascii="Arial Narrow" w:hAnsi="Arial Narrow"/>
              </w:rPr>
            </w:pPr>
            <w:r w:rsidRPr="00853AEC">
              <w:rPr>
                <w:rFonts w:ascii="Arial Narrow" w:hAnsi="Arial Narrow"/>
              </w:rPr>
              <w:t>CHEM 2310</w:t>
            </w:r>
          </w:p>
        </w:tc>
        <w:tc>
          <w:tcPr>
            <w:tcW w:w="5040" w:type="dxa"/>
            <w:shd w:val="clear" w:color="auto" w:fill="auto"/>
          </w:tcPr>
          <w:p w:rsidR="004A474B" w:rsidRPr="00853AEC" w:rsidRDefault="004A474B" w:rsidP="00EA1A2E">
            <w:pPr>
              <w:rPr>
                <w:rFonts w:ascii="Arial Narrow" w:hAnsi="Arial Narrow"/>
              </w:rPr>
            </w:pPr>
            <w:r w:rsidRPr="00853AEC">
              <w:rPr>
                <w:rFonts w:ascii="Arial Narrow" w:hAnsi="Arial Narrow"/>
              </w:rPr>
              <w:t>Organic Chemistry I</w:t>
            </w:r>
          </w:p>
        </w:tc>
        <w:tc>
          <w:tcPr>
            <w:tcW w:w="900" w:type="dxa"/>
            <w:shd w:val="clear" w:color="auto" w:fill="auto"/>
          </w:tcPr>
          <w:p w:rsidR="004A474B" w:rsidRPr="00853AEC" w:rsidRDefault="004A474B" w:rsidP="00EA1A2E">
            <w:pPr>
              <w:rPr>
                <w:rFonts w:ascii="Arial Narrow" w:hAnsi="Arial Narrow"/>
              </w:rPr>
            </w:pPr>
            <w:r w:rsidRPr="00853AEC">
              <w:rPr>
                <w:rFonts w:ascii="Arial Narrow" w:hAnsi="Arial Narrow"/>
              </w:rPr>
              <w:t>4</w:t>
            </w:r>
          </w:p>
        </w:tc>
        <w:tc>
          <w:tcPr>
            <w:tcW w:w="1998" w:type="dxa"/>
            <w:shd w:val="clear" w:color="auto" w:fill="auto"/>
          </w:tcPr>
          <w:p w:rsidR="004A474B" w:rsidRPr="00853AEC" w:rsidRDefault="004A474B" w:rsidP="00EA1A2E">
            <w:pPr>
              <w:rPr>
                <w:rFonts w:ascii="Arial Narrow" w:hAnsi="Arial Narrow"/>
              </w:rPr>
            </w:pPr>
            <w:r w:rsidRPr="00853AEC">
              <w:rPr>
                <w:rFonts w:ascii="Arial Narrow" w:hAnsi="Arial Narrow"/>
              </w:rPr>
              <w:t>Lab as 2315</w:t>
            </w:r>
          </w:p>
        </w:tc>
      </w:tr>
      <w:tr w:rsidR="004A474B" w:rsidRPr="00853AEC">
        <w:tc>
          <w:tcPr>
            <w:tcW w:w="1638" w:type="dxa"/>
            <w:shd w:val="clear" w:color="auto" w:fill="auto"/>
          </w:tcPr>
          <w:p w:rsidR="004A474B" w:rsidRPr="00853AEC" w:rsidRDefault="004A474B" w:rsidP="00EA1A2E">
            <w:pPr>
              <w:rPr>
                <w:rFonts w:ascii="Arial Narrow" w:hAnsi="Arial Narrow"/>
              </w:rPr>
            </w:pPr>
            <w:r w:rsidRPr="00853AEC">
              <w:rPr>
                <w:rFonts w:ascii="Arial Narrow" w:hAnsi="Arial Narrow"/>
              </w:rPr>
              <w:t>CHEM 3060</w:t>
            </w:r>
          </w:p>
        </w:tc>
        <w:tc>
          <w:tcPr>
            <w:tcW w:w="5040" w:type="dxa"/>
            <w:shd w:val="clear" w:color="auto" w:fill="auto"/>
          </w:tcPr>
          <w:p w:rsidR="004A474B" w:rsidRPr="00853AEC" w:rsidRDefault="004A474B" w:rsidP="00EA1A2E">
            <w:pPr>
              <w:rPr>
                <w:rFonts w:ascii="Arial Narrow" w:hAnsi="Arial Narrow"/>
              </w:rPr>
            </w:pPr>
            <w:r w:rsidRPr="00853AEC">
              <w:rPr>
                <w:rFonts w:ascii="Arial Narrow" w:hAnsi="Arial Narrow"/>
              </w:rPr>
              <w:t>Quantum Chemistry</w:t>
            </w:r>
          </w:p>
        </w:tc>
        <w:tc>
          <w:tcPr>
            <w:tcW w:w="900" w:type="dxa"/>
            <w:shd w:val="clear" w:color="auto" w:fill="auto"/>
          </w:tcPr>
          <w:p w:rsidR="004A474B" w:rsidRPr="00853AEC" w:rsidRDefault="004A474B" w:rsidP="00EA1A2E">
            <w:pPr>
              <w:rPr>
                <w:rFonts w:ascii="Arial Narrow" w:hAnsi="Arial Narrow"/>
              </w:rPr>
            </w:pPr>
            <w:r w:rsidRPr="00853AEC">
              <w:rPr>
                <w:rFonts w:ascii="Arial Narrow" w:hAnsi="Arial Narrow"/>
              </w:rPr>
              <w:t>4</w:t>
            </w:r>
          </w:p>
        </w:tc>
        <w:tc>
          <w:tcPr>
            <w:tcW w:w="1998" w:type="dxa"/>
            <w:shd w:val="clear" w:color="auto" w:fill="auto"/>
          </w:tcPr>
          <w:p w:rsidR="004A474B" w:rsidRPr="00853AEC" w:rsidRDefault="004A474B" w:rsidP="00EA1A2E">
            <w:pPr>
              <w:rPr>
                <w:rFonts w:ascii="Arial Narrow" w:hAnsi="Arial Narrow"/>
              </w:rPr>
            </w:pPr>
          </w:p>
        </w:tc>
      </w:tr>
      <w:tr w:rsidR="004A474B" w:rsidRPr="00853AEC">
        <w:tc>
          <w:tcPr>
            <w:tcW w:w="1638" w:type="dxa"/>
            <w:shd w:val="clear" w:color="auto" w:fill="auto"/>
          </w:tcPr>
          <w:p w:rsidR="004A474B" w:rsidRPr="00853AEC" w:rsidRDefault="004A474B" w:rsidP="00EA1A2E">
            <w:pPr>
              <w:rPr>
                <w:rFonts w:ascii="Arial Narrow" w:hAnsi="Arial Narrow"/>
              </w:rPr>
            </w:pPr>
            <w:r w:rsidRPr="00853AEC">
              <w:rPr>
                <w:rFonts w:ascii="Arial Narrow" w:hAnsi="Arial Narrow"/>
              </w:rPr>
              <w:t>CH EN 3353</w:t>
            </w:r>
          </w:p>
        </w:tc>
        <w:tc>
          <w:tcPr>
            <w:tcW w:w="5040" w:type="dxa"/>
            <w:shd w:val="clear" w:color="auto" w:fill="auto"/>
          </w:tcPr>
          <w:p w:rsidR="004A474B" w:rsidRPr="00853AEC" w:rsidRDefault="004A474B" w:rsidP="00EA1A2E">
            <w:pPr>
              <w:rPr>
                <w:rFonts w:ascii="Arial Narrow" w:hAnsi="Arial Narrow"/>
              </w:rPr>
            </w:pPr>
            <w:r w:rsidRPr="00853AEC">
              <w:rPr>
                <w:rFonts w:ascii="Arial Narrow" w:hAnsi="Arial Narrow"/>
              </w:rPr>
              <w:t>Fluid Mechanics</w:t>
            </w:r>
          </w:p>
        </w:tc>
        <w:tc>
          <w:tcPr>
            <w:tcW w:w="900" w:type="dxa"/>
            <w:shd w:val="clear" w:color="auto" w:fill="auto"/>
          </w:tcPr>
          <w:p w:rsidR="004A474B" w:rsidRPr="00853AEC" w:rsidRDefault="004A474B" w:rsidP="00EA1A2E">
            <w:pPr>
              <w:rPr>
                <w:rFonts w:ascii="Arial Narrow" w:hAnsi="Arial Narrow"/>
              </w:rPr>
            </w:pPr>
            <w:r w:rsidRPr="00853AEC">
              <w:rPr>
                <w:rFonts w:ascii="Arial Narrow" w:hAnsi="Arial Narrow"/>
              </w:rPr>
              <w:t>3</w:t>
            </w:r>
          </w:p>
        </w:tc>
        <w:tc>
          <w:tcPr>
            <w:tcW w:w="1998" w:type="dxa"/>
            <w:shd w:val="clear" w:color="auto" w:fill="auto"/>
          </w:tcPr>
          <w:p w:rsidR="004A474B" w:rsidRPr="00853AEC" w:rsidRDefault="004A474B" w:rsidP="00EA1A2E">
            <w:pPr>
              <w:rPr>
                <w:rFonts w:ascii="Arial Narrow" w:hAnsi="Arial Narrow"/>
              </w:rPr>
            </w:pPr>
          </w:p>
        </w:tc>
      </w:tr>
      <w:tr w:rsidR="004A474B" w:rsidRPr="00853AEC">
        <w:tc>
          <w:tcPr>
            <w:tcW w:w="1638" w:type="dxa"/>
            <w:shd w:val="clear" w:color="auto" w:fill="auto"/>
          </w:tcPr>
          <w:p w:rsidR="004A474B" w:rsidRPr="00853AEC" w:rsidRDefault="004A474B" w:rsidP="00EA1A2E">
            <w:pPr>
              <w:rPr>
                <w:rFonts w:ascii="Arial Narrow" w:hAnsi="Arial Narrow"/>
              </w:rPr>
            </w:pPr>
            <w:r w:rsidRPr="00853AEC">
              <w:rPr>
                <w:rFonts w:ascii="Arial Narrow" w:hAnsi="Arial Narrow"/>
              </w:rPr>
              <w:t>CH EN 3453</w:t>
            </w:r>
          </w:p>
        </w:tc>
        <w:tc>
          <w:tcPr>
            <w:tcW w:w="5040" w:type="dxa"/>
            <w:shd w:val="clear" w:color="auto" w:fill="auto"/>
          </w:tcPr>
          <w:p w:rsidR="004A474B" w:rsidRPr="00853AEC" w:rsidRDefault="004A474B" w:rsidP="00EA1A2E">
            <w:pPr>
              <w:rPr>
                <w:rFonts w:ascii="Arial Narrow" w:hAnsi="Arial Narrow"/>
              </w:rPr>
            </w:pPr>
            <w:r w:rsidRPr="00853AEC">
              <w:rPr>
                <w:rFonts w:ascii="Arial Narrow" w:hAnsi="Arial Narrow"/>
              </w:rPr>
              <w:t>Heat Transfer</w:t>
            </w:r>
          </w:p>
        </w:tc>
        <w:tc>
          <w:tcPr>
            <w:tcW w:w="900" w:type="dxa"/>
            <w:shd w:val="clear" w:color="auto" w:fill="auto"/>
          </w:tcPr>
          <w:p w:rsidR="004A474B" w:rsidRPr="00853AEC" w:rsidRDefault="004A474B" w:rsidP="00EA1A2E">
            <w:pPr>
              <w:rPr>
                <w:rFonts w:ascii="Arial Narrow" w:hAnsi="Arial Narrow"/>
              </w:rPr>
            </w:pPr>
            <w:r w:rsidRPr="00853AEC">
              <w:rPr>
                <w:rFonts w:ascii="Arial Narrow" w:hAnsi="Arial Narrow"/>
              </w:rPr>
              <w:t>3</w:t>
            </w:r>
          </w:p>
        </w:tc>
        <w:tc>
          <w:tcPr>
            <w:tcW w:w="1998" w:type="dxa"/>
            <w:shd w:val="clear" w:color="auto" w:fill="auto"/>
          </w:tcPr>
          <w:p w:rsidR="004A474B" w:rsidRPr="00853AEC" w:rsidRDefault="004A474B" w:rsidP="00EA1A2E">
            <w:pPr>
              <w:rPr>
                <w:rFonts w:ascii="Arial Narrow" w:hAnsi="Arial Narrow"/>
              </w:rPr>
            </w:pPr>
          </w:p>
        </w:tc>
      </w:tr>
      <w:tr w:rsidR="004A474B" w:rsidRPr="00853AEC">
        <w:tc>
          <w:tcPr>
            <w:tcW w:w="1638" w:type="dxa"/>
            <w:shd w:val="clear" w:color="auto" w:fill="auto"/>
          </w:tcPr>
          <w:p w:rsidR="004A474B" w:rsidRPr="00853AEC" w:rsidRDefault="004A474B" w:rsidP="00EA1A2E">
            <w:pPr>
              <w:rPr>
                <w:rFonts w:ascii="Arial Narrow" w:hAnsi="Arial Narrow"/>
              </w:rPr>
            </w:pPr>
            <w:r w:rsidRPr="00853AEC">
              <w:rPr>
                <w:rFonts w:ascii="Arial Narrow" w:hAnsi="Arial Narrow"/>
              </w:rPr>
              <w:t>CH EN 3853</w:t>
            </w:r>
          </w:p>
        </w:tc>
        <w:tc>
          <w:tcPr>
            <w:tcW w:w="5040" w:type="dxa"/>
            <w:shd w:val="clear" w:color="auto" w:fill="auto"/>
          </w:tcPr>
          <w:p w:rsidR="004A474B" w:rsidRPr="00853AEC" w:rsidRDefault="004A474B" w:rsidP="00EA1A2E">
            <w:pPr>
              <w:rPr>
                <w:rFonts w:ascii="Arial Narrow" w:hAnsi="Arial Narrow"/>
              </w:rPr>
            </w:pPr>
            <w:r w:rsidRPr="00853AEC">
              <w:rPr>
                <w:rFonts w:ascii="Arial Narrow" w:hAnsi="Arial Narrow"/>
              </w:rPr>
              <w:t>Chemical Engineering Thermodynamics</w:t>
            </w:r>
          </w:p>
        </w:tc>
        <w:tc>
          <w:tcPr>
            <w:tcW w:w="900" w:type="dxa"/>
            <w:shd w:val="clear" w:color="auto" w:fill="auto"/>
          </w:tcPr>
          <w:p w:rsidR="004A474B" w:rsidRPr="00853AEC" w:rsidRDefault="004A474B" w:rsidP="00EA1A2E">
            <w:pPr>
              <w:rPr>
                <w:rFonts w:ascii="Arial Narrow" w:hAnsi="Arial Narrow"/>
              </w:rPr>
            </w:pPr>
            <w:r w:rsidRPr="00853AEC">
              <w:rPr>
                <w:rFonts w:ascii="Arial Narrow" w:hAnsi="Arial Narrow"/>
              </w:rPr>
              <w:t>3</w:t>
            </w:r>
          </w:p>
        </w:tc>
        <w:tc>
          <w:tcPr>
            <w:tcW w:w="1998" w:type="dxa"/>
            <w:shd w:val="clear" w:color="auto" w:fill="auto"/>
          </w:tcPr>
          <w:p w:rsidR="004A474B" w:rsidRPr="00853AEC" w:rsidRDefault="004A474B" w:rsidP="00EA1A2E">
            <w:pPr>
              <w:rPr>
                <w:rFonts w:ascii="Arial Narrow" w:hAnsi="Arial Narrow"/>
              </w:rPr>
            </w:pPr>
          </w:p>
        </w:tc>
      </w:tr>
      <w:tr w:rsidR="004A474B" w:rsidRPr="00853AEC">
        <w:tc>
          <w:tcPr>
            <w:tcW w:w="1638" w:type="dxa"/>
            <w:shd w:val="clear" w:color="auto" w:fill="auto"/>
          </w:tcPr>
          <w:p w:rsidR="004A474B" w:rsidRPr="00853AEC" w:rsidRDefault="004A474B" w:rsidP="00EA1A2E">
            <w:pPr>
              <w:rPr>
                <w:rFonts w:ascii="Arial Narrow" w:hAnsi="Arial Narrow"/>
              </w:rPr>
            </w:pPr>
            <w:r w:rsidRPr="00853AEC">
              <w:rPr>
                <w:rFonts w:ascii="Arial Narrow" w:hAnsi="Arial Narrow"/>
              </w:rPr>
              <w:t>CH EN 3603</w:t>
            </w:r>
          </w:p>
        </w:tc>
        <w:tc>
          <w:tcPr>
            <w:tcW w:w="5040" w:type="dxa"/>
            <w:shd w:val="clear" w:color="auto" w:fill="auto"/>
          </w:tcPr>
          <w:p w:rsidR="004A474B" w:rsidRPr="00853AEC" w:rsidRDefault="004A474B" w:rsidP="00EA1A2E">
            <w:pPr>
              <w:rPr>
                <w:rFonts w:ascii="Arial Narrow" w:hAnsi="Arial Narrow"/>
              </w:rPr>
            </w:pPr>
            <w:r w:rsidRPr="00853AEC">
              <w:rPr>
                <w:rFonts w:ascii="Arial Narrow" w:hAnsi="Arial Narrow"/>
              </w:rPr>
              <w:t>Mass Transfer &amp; Separations</w:t>
            </w:r>
          </w:p>
        </w:tc>
        <w:tc>
          <w:tcPr>
            <w:tcW w:w="900" w:type="dxa"/>
            <w:shd w:val="clear" w:color="auto" w:fill="auto"/>
          </w:tcPr>
          <w:p w:rsidR="004A474B" w:rsidRPr="00853AEC" w:rsidRDefault="004A474B" w:rsidP="00EA1A2E">
            <w:pPr>
              <w:rPr>
                <w:rFonts w:ascii="Arial Narrow" w:hAnsi="Arial Narrow"/>
              </w:rPr>
            </w:pPr>
            <w:r w:rsidRPr="00853AEC">
              <w:rPr>
                <w:rFonts w:ascii="Arial Narrow" w:hAnsi="Arial Narrow"/>
              </w:rPr>
              <w:t>3</w:t>
            </w:r>
          </w:p>
        </w:tc>
        <w:tc>
          <w:tcPr>
            <w:tcW w:w="1998" w:type="dxa"/>
            <w:shd w:val="clear" w:color="auto" w:fill="auto"/>
          </w:tcPr>
          <w:p w:rsidR="004A474B" w:rsidRPr="00853AEC" w:rsidRDefault="004A474B" w:rsidP="00EA1A2E">
            <w:pPr>
              <w:rPr>
                <w:rFonts w:ascii="Arial Narrow" w:hAnsi="Arial Narrow"/>
              </w:rPr>
            </w:pPr>
          </w:p>
        </w:tc>
      </w:tr>
      <w:tr w:rsidR="004A474B" w:rsidRPr="00853AEC">
        <w:tc>
          <w:tcPr>
            <w:tcW w:w="1638" w:type="dxa"/>
            <w:shd w:val="clear" w:color="auto" w:fill="auto"/>
          </w:tcPr>
          <w:p w:rsidR="004A474B" w:rsidRPr="00853AEC" w:rsidRDefault="004A474B" w:rsidP="00EA1A2E">
            <w:pPr>
              <w:rPr>
                <w:rFonts w:ascii="Arial Narrow" w:hAnsi="Arial Narrow"/>
              </w:rPr>
            </w:pPr>
            <w:r w:rsidRPr="00853AEC">
              <w:rPr>
                <w:rFonts w:ascii="Arial Narrow" w:hAnsi="Arial Narrow"/>
              </w:rPr>
              <w:t>CH EN 3553</w:t>
            </w:r>
          </w:p>
        </w:tc>
        <w:tc>
          <w:tcPr>
            <w:tcW w:w="5040" w:type="dxa"/>
            <w:shd w:val="clear" w:color="auto" w:fill="auto"/>
          </w:tcPr>
          <w:p w:rsidR="004A474B" w:rsidRPr="00853AEC" w:rsidRDefault="004A474B" w:rsidP="00EA1A2E">
            <w:pPr>
              <w:rPr>
                <w:rFonts w:ascii="Arial Narrow" w:hAnsi="Arial Narrow"/>
              </w:rPr>
            </w:pPr>
            <w:r w:rsidRPr="00853AEC">
              <w:rPr>
                <w:rFonts w:ascii="Arial Narrow" w:hAnsi="Arial Narrow"/>
              </w:rPr>
              <w:t>Chemical Reaction Engineering</w:t>
            </w:r>
          </w:p>
        </w:tc>
        <w:tc>
          <w:tcPr>
            <w:tcW w:w="900" w:type="dxa"/>
            <w:shd w:val="clear" w:color="auto" w:fill="auto"/>
          </w:tcPr>
          <w:p w:rsidR="004A474B" w:rsidRPr="00853AEC" w:rsidRDefault="004A474B" w:rsidP="00EA1A2E">
            <w:pPr>
              <w:rPr>
                <w:rFonts w:ascii="Arial Narrow" w:hAnsi="Arial Narrow"/>
              </w:rPr>
            </w:pPr>
            <w:r w:rsidRPr="00853AEC">
              <w:rPr>
                <w:rFonts w:ascii="Arial Narrow" w:hAnsi="Arial Narrow"/>
              </w:rPr>
              <w:t>3</w:t>
            </w:r>
          </w:p>
        </w:tc>
        <w:tc>
          <w:tcPr>
            <w:tcW w:w="1998" w:type="dxa"/>
            <w:shd w:val="clear" w:color="auto" w:fill="auto"/>
          </w:tcPr>
          <w:p w:rsidR="004A474B" w:rsidRPr="00853AEC" w:rsidRDefault="004A474B" w:rsidP="00EA1A2E">
            <w:pPr>
              <w:rPr>
                <w:rFonts w:ascii="Arial Narrow" w:hAnsi="Arial Narrow"/>
              </w:rPr>
            </w:pPr>
          </w:p>
        </w:tc>
      </w:tr>
      <w:tr w:rsidR="004A474B" w:rsidRPr="00853AEC">
        <w:tc>
          <w:tcPr>
            <w:tcW w:w="1638" w:type="dxa"/>
            <w:shd w:val="clear" w:color="auto" w:fill="auto"/>
          </w:tcPr>
          <w:p w:rsidR="004A474B" w:rsidRPr="00853AEC" w:rsidRDefault="004A474B" w:rsidP="00EA1A2E">
            <w:pPr>
              <w:rPr>
                <w:rFonts w:ascii="Arial Narrow" w:hAnsi="Arial Narrow"/>
              </w:rPr>
            </w:pPr>
            <w:r w:rsidRPr="00853AEC">
              <w:rPr>
                <w:rFonts w:ascii="Arial Narrow" w:hAnsi="Arial Narrow"/>
              </w:rPr>
              <w:t>CH EN 4203</w:t>
            </w:r>
          </w:p>
        </w:tc>
        <w:tc>
          <w:tcPr>
            <w:tcW w:w="5040" w:type="dxa"/>
            <w:shd w:val="clear" w:color="auto" w:fill="auto"/>
          </w:tcPr>
          <w:p w:rsidR="004A474B" w:rsidRPr="00853AEC" w:rsidRDefault="004A474B" w:rsidP="00EA1A2E">
            <w:pPr>
              <w:rPr>
                <w:rFonts w:ascii="Arial Narrow" w:hAnsi="Arial Narrow"/>
              </w:rPr>
            </w:pPr>
            <w:r w:rsidRPr="00853AEC">
              <w:rPr>
                <w:rFonts w:ascii="Arial Narrow" w:hAnsi="Arial Narrow"/>
              </w:rPr>
              <w:t>Process Control</w:t>
            </w:r>
          </w:p>
        </w:tc>
        <w:tc>
          <w:tcPr>
            <w:tcW w:w="900" w:type="dxa"/>
            <w:shd w:val="clear" w:color="auto" w:fill="auto"/>
          </w:tcPr>
          <w:p w:rsidR="004A474B" w:rsidRPr="00853AEC" w:rsidRDefault="004A474B" w:rsidP="00EA1A2E">
            <w:pPr>
              <w:rPr>
                <w:rFonts w:ascii="Arial Narrow" w:hAnsi="Arial Narrow"/>
              </w:rPr>
            </w:pPr>
            <w:r w:rsidRPr="00853AEC">
              <w:rPr>
                <w:rFonts w:ascii="Arial Narrow" w:hAnsi="Arial Narrow"/>
              </w:rPr>
              <w:t>3</w:t>
            </w:r>
          </w:p>
        </w:tc>
        <w:tc>
          <w:tcPr>
            <w:tcW w:w="1998" w:type="dxa"/>
            <w:shd w:val="clear" w:color="auto" w:fill="auto"/>
          </w:tcPr>
          <w:p w:rsidR="004A474B" w:rsidRPr="00853AEC" w:rsidRDefault="004A474B" w:rsidP="00EA1A2E">
            <w:pPr>
              <w:rPr>
                <w:rFonts w:ascii="Arial Narrow" w:hAnsi="Arial Narrow"/>
              </w:rPr>
            </w:pPr>
          </w:p>
        </w:tc>
      </w:tr>
      <w:tr w:rsidR="004A474B" w:rsidRPr="00853AEC">
        <w:tc>
          <w:tcPr>
            <w:tcW w:w="1638" w:type="dxa"/>
            <w:shd w:val="clear" w:color="auto" w:fill="auto"/>
          </w:tcPr>
          <w:p w:rsidR="004A474B" w:rsidRPr="00853AEC" w:rsidRDefault="004A474B" w:rsidP="00EA1A2E">
            <w:pPr>
              <w:rPr>
                <w:rFonts w:ascii="Arial Narrow" w:hAnsi="Arial Narrow"/>
              </w:rPr>
            </w:pPr>
            <w:r w:rsidRPr="00853AEC">
              <w:rPr>
                <w:rFonts w:ascii="Arial Narrow" w:hAnsi="Arial Narrow"/>
              </w:rPr>
              <w:t>CH EN 4253</w:t>
            </w:r>
          </w:p>
        </w:tc>
        <w:tc>
          <w:tcPr>
            <w:tcW w:w="5040" w:type="dxa"/>
            <w:shd w:val="clear" w:color="auto" w:fill="auto"/>
          </w:tcPr>
          <w:p w:rsidR="004A474B" w:rsidRPr="00853AEC" w:rsidRDefault="004A474B" w:rsidP="00EA1A2E">
            <w:pPr>
              <w:rPr>
                <w:rFonts w:ascii="Arial Narrow" w:hAnsi="Arial Narrow"/>
              </w:rPr>
            </w:pPr>
            <w:r w:rsidRPr="00853AEC">
              <w:rPr>
                <w:rFonts w:ascii="Arial Narrow" w:hAnsi="Arial Narrow"/>
              </w:rPr>
              <w:t>Process Design I</w:t>
            </w:r>
          </w:p>
        </w:tc>
        <w:tc>
          <w:tcPr>
            <w:tcW w:w="900" w:type="dxa"/>
            <w:shd w:val="clear" w:color="auto" w:fill="auto"/>
          </w:tcPr>
          <w:p w:rsidR="004A474B" w:rsidRPr="00853AEC" w:rsidRDefault="004A474B" w:rsidP="00EA1A2E">
            <w:pPr>
              <w:rPr>
                <w:rFonts w:ascii="Arial Narrow" w:hAnsi="Arial Narrow"/>
              </w:rPr>
            </w:pPr>
            <w:r w:rsidRPr="00853AEC">
              <w:rPr>
                <w:rFonts w:ascii="Arial Narrow" w:hAnsi="Arial Narrow"/>
              </w:rPr>
              <w:t>3</w:t>
            </w:r>
          </w:p>
        </w:tc>
        <w:tc>
          <w:tcPr>
            <w:tcW w:w="1998" w:type="dxa"/>
            <w:shd w:val="clear" w:color="auto" w:fill="auto"/>
          </w:tcPr>
          <w:p w:rsidR="004A474B" w:rsidRPr="00853AEC" w:rsidRDefault="004A474B" w:rsidP="00EA1A2E">
            <w:pPr>
              <w:rPr>
                <w:rFonts w:ascii="Arial Narrow" w:hAnsi="Arial Narrow"/>
              </w:rPr>
            </w:pPr>
          </w:p>
        </w:tc>
      </w:tr>
      <w:tr w:rsidR="004A474B" w:rsidRPr="00853AEC">
        <w:tc>
          <w:tcPr>
            <w:tcW w:w="1638" w:type="dxa"/>
            <w:shd w:val="clear" w:color="auto" w:fill="auto"/>
          </w:tcPr>
          <w:p w:rsidR="004A474B" w:rsidRPr="00853AEC" w:rsidRDefault="004A474B" w:rsidP="00EA1A2E">
            <w:pPr>
              <w:rPr>
                <w:rFonts w:ascii="Arial Narrow" w:hAnsi="Arial Narrow"/>
              </w:rPr>
            </w:pPr>
            <w:r w:rsidRPr="00853AEC">
              <w:rPr>
                <w:rFonts w:ascii="Arial Narrow" w:hAnsi="Arial Narrow"/>
              </w:rPr>
              <w:t>CH EN 5253</w:t>
            </w:r>
          </w:p>
        </w:tc>
        <w:tc>
          <w:tcPr>
            <w:tcW w:w="5040" w:type="dxa"/>
            <w:shd w:val="clear" w:color="auto" w:fill="auto"/>
          </w:tcPr>
          <w:p w:rsidR="004A474B" w:rsidRPr="00853AEC" w:rsidRDefault="004A474B" w:rsidP="00EA1A2E">
            <w:pPr>
              <w:rPr>
                <w:rFonts w:ascii="Arial Narrow" w:hAnsi="Arial Narrow"/>
              </w:rPr>
            </w:pPr>
            <w:r w:rsidRPr="00853AEC">
              <w:rPr>
                <w:rFonts w:ascii="Arial Narrow" w:hAnsi="Arial Narrow"/>
              </w:rPr>
              <w:t>Process Design II</w:t>
            </w:r>
          </w:p>
        </w:tc>
        <w:tc>
          <w:tcPr>
            <w:tcW w:w="900" w:type="dxa"/>
            <w:shd w:val="clear" w:color="auto" w:fill="auto"/>
          </w:tcPr>
          <w:p w:rsidR="004A474B" w:rsidRPr="00853AEC" w:rsidRDefault="004A474B" w:rsidP="00EA1A2E">
            <w:pPr>
              <w:rPr>
                <w:rFonts w:ascii="Arial Narrow" w:hAnsi="Arial Narrow"/>
              </w:rPr>
            </w:pPr>
            <w:r w:rsidRPr="00853AEC">
              <w:rPr>
                <w:rFonts w:ascii="Arial Narrow" w:hAnsi="Arial Narrow"/>
              </w:rPr>
              <w:t>3</w:t>
            </w:r>
          </w:p>
        </w:tc>
        <w:tc>
          <w:tcPr>
            <w:tcW w:w="1998" w:type="dxa"/>
            <w:shd w:val="clear" w:color="auto" w:fill="auto"/>
          </w:tcPr>
          <w:p w:rsidR="004A474B" w:rsidRPr="00853AEC" w:rsidRDefault="004A474B" w:rsidP="00EA1A2E">
            <w:pPr>
              <w:rPr>
                <w:rFonts w:ascii="Arial Narrow" w:hAnsi="Arial Narrow"/>
              </w:rPr>
            </w:pPr>
          </w:p>
        </w:tc>
      </w:tr>
    </w:tbl>
    <w:p w:rsidR="004A474B" w:rsidRPr="00853AEC" w:rsidRDefault="004A474B" w:rsidP="004A474B">
      <w:pPr>
        <w:rPr>
          <w:rFonts w:ascii="Arial Narrow" w:hAnsi="Arial Narrow"/>
        </w:rPr>
      </w:pPr>
    </w:p>
    <w:p w:rsidR="004A474B" w:rsidRPr="00853AEC" w:rsidRDefault="004A474B" w:rsidP="004A474B">
      <w:pPr>
        <w:pStyle w:val="Heading2"/>
        <w:rPr>
          <w:sz w:val="24"/>
          <w:szCs w:val="24"/>
        </w:rPr>
      </w:pPr>
      <w:r w:rsidRPr="00853AEC">
        <w:rPr>
          <w:sz w:val="24"/>
          <w:szCs w:val="24"/>
        </w:rPr>
        <w:t>4.0 Supporting Documents</w:t>
      </w:r>
    </w:p>
    <w:p w:rsidR="004A474B" w:rsidRPr="00853AEC" w:rsidRDefault="004A474B" w:rsidP="004A474B">
      <w:pPr>
        <w:rPr>
          <w:rFonts w:ascii="Arial Narrow" w:hAnsi="Arial Narrow"/>
        </w:rPr>
      </w:pPr>
      <w:r w:rsidRPr="00853AEC">
        <w:rPr>
          <w:rFonts w:ascii="Arial Narrow" w:hAnsi="Arial Narrow"/>
        </w:rPr>
        <w:t>A supporting letter from Dean Richard Brown is attached, followed by the standard, four-year Chemical Engineering Program of Study.</w:t>
      </w:r>
    </w:p>
    <w:p w:rsidR="004A474B" w:rsidRPr="00853AEC" w:rsidRDefault="004A474B" w:rsidP="004A474B">
      <w:pPr>
        <w:rPr>
          <w:rFonts w:ascii="Arial Narrow" w:hAnsi="Arial Narrow"/>
        </w:rPr>
      </w:pPr>
      <w:r w:rsidRPr="00853AEC">
        <w:rPr>
          <w:rFonts w:ascii="Arial Narrow" w:hAnsi="Arial Narrow"/>
        </w:rPr>
        <w:br w:type="page"/>
      </w:r>
    </w:p>
    <w:p w:rsidR="004A474B" w:rsidRDefault="004A474B" w:rsidP="004A474B">
      <w:pPr>
        <w:widowControl/>
        <w:autoSpaceDE/>
        <w:autoSpaceDN/>
        <w:adjustRightInd/>
        <w:spacing w:line="240" w:lineRule="auto"/>
        <w:rPr>
          <w:rFonts w:ascii="Arial Narrow" w:hAnsi="Arial Narrow"/>
          <w:b/>
        </w:rPr>
      </w:pPr>
      <w:r w:rsidRPr="00853AEC">
        <w:rPr>
          <w:rFonts w:ascii="Arial Narrow" w:hAnsi="Arial Narrow"/>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pt;height:600pt" o:ole="">
            <v:imagedata r:id="rId5" o:title=""/>
          </v:shape>
          <o:OLEObject Type="Embed" ProgID="AcroExch.Document.7" ShapeID="_x0000_i1025" DrawAspect="Content" ObjectID="_1223100037" r:id="rId6"/>
        </w:object>
      </w:r>
      <w:r>
        <w:rPr>
          <w:rFonts w:ascii="Arial Narrow" w:hAnsi="Arial Narrow"/>
          <w:b/>
        </w:rPr>
        <w:br w:type="page"/>
      </w:r>
    </w:p>
    <w:p w:rsidR="004A474B" w:rsidRDefault="004A474B" w:rsidP="004A474B">
      <w:pPr>
        <w:rPr>
          <w:rFonts w:ascii="Arial Narrow" w:hAnsi="Arial Narrow"/>
          <w:b/>
        </w:rPr>
      </w:pPr>
      <w:r w:rsidRPr="00853AEC">
        <w:rPr>
          <w:rFonts w:ascii="Arial Narrow" w:hAnsi="Arial Narrow"/>
          <w:b/>
        </w:rPr>
        <w:t>FOUR-YEAR PROGRAM IN CHEMICAL ENGINEERING</w:t>
      </w:r>
    </w:p>
    <w:p w:rsidR="004A474B" w:rsidRPr="00853AEC" w:rsidRDefault="004A474B" w:rsidP="004A474B">
      <w:pPr>
        <w:rPr>
          <w:rFonts w:ascii="Arial Narrow" w:hAnsi="Arial Narrow"/>
          <w:b/>
        </w:rPr>
      </w:pPr>
    </w:p>
    <w:tbl>
      <w:tblPr>
        <w:tblW w:w="0" w:type="auto"/>
        <w:tblInd w:w="288" w:type="dxa"/>
        <w:tblLayout w:type="fixed"/>
        <w:tblLook w:val="0000"/>
      </w:tblPr>
      <w:tblGrid>
        <w:gridCol w:w="4375"/>
        <w:gridCol w:w="4445"/>
      </w:tblGrid>
      <w:tr w:rsidR="004A474B" w:rsidRPr="00853AEC">
        <w:tc>
          <w:tcPr>
            <w:tcW w:w="4375" w:type="dxa"/>
          </w:tcPr>
          <w:p w:rsidR="004A474B" w:rsidRPr="00853AEC" w:rsidRDefault="004A474B" w:rsidP="00EA1A2E">
            <w:pPr>
              <w:pStyle w:val="Program"/>
              <w:rPr>
                <w:b/>
                <w:sz w:val="24"/>
                <w:szCs w:val="24"/>
              </w:rPr>
            </w:pPr>
            <w:r w:rsidRPr="00853AEC">
              <w:rPr>
                <w:b/>
                <w:sz w:val="24"/>
                <w:szCs w:val="24"/>
              </w:rPr>
              <w:t>FIRST YEAR</w:t>
            </w:r>
          </w:p>
        </w:tc>
        <w:tc>
          <w:tcPr>
            <w:tcW w:w="4445" w:type="dxa"/>
          </w:tcPr>
          <w:p w:rsidR="004A474B" w:rsidRPr="00853AEC" w:rsidRDefault="004A474B" w:rsidP="00EA1A2E">
            <w:pPr>
              <w:pStyle w:val="Program"/>
              <w:rPr>
                <w:sz w:val="24"/>
                <w:szCs w:val="24"/>
              </w:rPr>
            </w:pPr>
            <w:r w:rsidRPr="00853AEC">
              <w:rPr>
                <w:sz w:val="24"/>
                <w:szCs w:val="24"/>
              </w:rPr>
              <w:tab/>
            </w:r>
          </w:p>
        </w:tc>
      </w:tr>
      <w:tr w:rsidR="004A474B" w:rsidRPr="00853AEC">
        <w:tc>
          <w:tcPr>
            <w:tcW w:w="4375" w:type="dxa"/>
          </w:tcPr>
          <w:p w:rsidR="004A474B" w:rsidRPr="00853AEC" w:rsidRDefault="004A474B" w:rsidP="00EA1A2E">
            <w:pPr>
              <w:pStyle w:val="Program"/>
              <w:rPr>
                <w:sz w:val="24"/>
                <w:szCs w:val="24"/>
              </w:rPr>
            </w:pPr>
            <w:r w:rsidRPr="00853AEC">
              <w:rPr>
                <w:sz w:val="24"/>
                <w:szCs w:val="24"/>
              </w:rPr>
              <w:t>FALL SEMESTER</w:t>
            </w:r>
          </w:p>
          <w:p w:rsidR="004A474B" w:rsidRPr="00853AEC" w:rsidRDefault="004A474B" w:rsidP="00EA1A2E">
            <w:pPr>
              <w:pStyle w:val="Program"/>
              <w:rPr>
                <w:sz w:val="24"/>
                <w:szCs w:val="24"/>
              </w:rPr>
            </w:pPr>
            <w:r w:rsidRPr="00853AEC">
              <w:rPr>
                <w:sz w:val="24"/>
                <w:szCs w:val="24"/>
              </w:rPr>
              <w:t>MATH 1210 or 1270 Calculus I</w:t>
            </w:r>
            <w:r w:rsidRPr="00853AEC">
              <w:rPr>
                <w:sz w:val="24"/>
                <w:szCs w:val="24"/>
                <w:vertAlign w:val="superscript"/>
              </w:rPr>
              <w:t xml:space="preserve">1 </w:t>
            </w:r>
            <w:r w:rsidRPr="00853AEC">
              <w:rPr>
                <w:sz w:val="24"/>
                <w:szCs w:val="24"/>
              </w:rPr>
              <w:t>(4)</w:t>
            </w:r>
          </w:p>
          <w:p w:rsidR="004A474B" w:rsidRPr="00853AEC" w:rsidRDefault="004A474B" w:rsidP="00EA1A2E">
            <w:pPr>
              <w:pStyle w:val="Program"/>
              <w:rPr>
                <w:sz w:val="24"/>
                <w:szCs w:val="24"/>
              </w:rPr>
            </w:pPr>
            <w:r w:rsidRPr="00853AEC">
              <w:rPr>
                <w:sz w:val="24"/>
                <w:szCs w:val="24"/>
              </w:rPr>
              <w:t>CHEM 1210 General Chemistry I (4)</w:t>
            </w:r>
          </w:p>
          <w:p w:rsidR="004A474B" w:rsidRPr="00853AEC" w:rsidRDefault="004A474B" w:rsidP="00EA1A2E">
            <w:pPr>
              <w:pStyle w:val="Program"/>
              <w:rPr>
                <w:sz w:val="24"/>
                <w:szCs w:val="24"/>
              </w:rPr>
            </w:pPr>
            <w:r w:rsidRPr="00853AEC">
              <w:rPr>
                <w:sz w:val="24"/>
                <w:szCs w:val="24"/>
              </w:rPr>
              <w:t>CHEM 1215 General Chemistry Lab I (1)</w:t>
            </w:r>
          </w:p>
          <w:p w:rsidR="004A474B" w:rsidRPr="00853AEC" w:rsidRDefault="004A474B" w:rsidP="00EA1A2E">
            <w:pPr>
              <w:pStyle w:val="Program"/>
              <w:rPr>
                <w:sz w:val="24"/>
                <w:szCs w:val="24"/>
              </w:rPr>
            </w:pPr>
            <w:r w:rsidRPr="00853AEC">
              <w:rPr>
                <w:sz w:val="24"/>
                <w:szCs w:val="24"/>
              </w:rPr>
              <w:t>WRTG 2010 Intermediate Writing (3)</w:t>
            </w:r>
          </w:p>
          <w:p w:rsidR="004A474B" w:rsidRPr="00853AEC" w:rsidRDefault="004A474B" w:rsidP="00EA1A2E">
            <w:pPr>
              <w:pStyle w:val="Program"/>
              <w:rPr>
                <w:sz w:val="24"/>
                <w:szCs w:val="24"/>
              </w:rPr>
            </w:pPr>
            <w:r w:rsidRPr="00853AEC">
              <w:rPr>
                <w:sz w:val="24"/>
                <w:szCs w:val="24"/>
              </w:rPr>
              <w:t>CH EN 1703 Intro to Computing in ChE (2)</w:t>
            </w:r>
          </w:p>
          <w:p w:rsidR="004A474B" w:rsidRPr="00853AEC" w:rsidRDefault="004A474B" w:rsidP="00EA1A2E">
            <w:pPr>
              <w:pStyle w:val="Program"/>
              <w:rPr>
                <w:sz w:val="24"/>
                <w:szCs w:val="24"/>
              </w:rPr>
            </w:pPr>
            <w:r w:rsidRPr="00853AEC">
              <w:rPr>
                <w:sz w:val="24"/>
                <w:szCs w:val="24"/>
              </w:rPr>
              <w:t>General Education (3)</w:t>
            </w:r>
          </w:p>
          <w:p w:rsidR="004A474B" w:rsidRPr="00853AEC" w:rsidRDefault="004A474B" w:rsidP="00EA1A2E">
            <w:pPr>
              <w:pStyle w:val="Program"/>
              <w:rPr>
                <w:sz w:val="24"/>
                <w:szCs w:val="24"/>
              </w:rPr>
            </w:pPr>
            <w:r w:rsidRPr="00853AEC">
              <w:rPr>
                <w:sz w:val="24"/>
                <w:szCs w:val="24"/>
              </w:rPr>
              <w:tab/>
            </w:r>
            <w:r w:rsidRPr="00853AEC">
              <w:rPr>
                <w:sz w:val="24"/>
                <w:szCs w:val="24"/>
              </w:rPr>
              <w:tab/>
            </w:r>
            <w:r w:rsidRPr="00853AEC">
              <w:rPr>
                <w:sz w:val="24"/>
                <w:szCs w:val="24"/>
              </w:rPr>
              <w:tab/>
              <w:t>TOTAL HOURS: 17</w:t>
            </w:r>
          </w:p>
        </w:tc>
        <w:tc>
          <w:tcPr>
            <w:tcW w:w="4445" w:type="dxa"/>
          </w:tcPr>
          <w:p w:rsidR="004A474B" w:rsidRPr="00853AEC" w:rsidRDefault="004A474B" w:rsidP="00EA1A2E">
            <w:pPr>
              <w:pStyle w:val="Program"/>
              <w:rPr>
                <w:sz w:val="24"/>
                <w:szCs w:val="24"/>
              </w:rPr>
            </w:pPr>
            <w:r w:rsidRPr="00853AEC">
              <w:rPr>
                <w:sz w:val="24"/>
                <w:szCs w:val="24"/>
              </w:rPr>
              <w:t>SPRING SEMESTER</w:t>
            </w:r>
          </w:p>
          <w:p w:rsidR="004A474B" w:rsidRPr="00853AEC" w:rsidRDefault="004A474B" w:rsidP="00EA1A2E">
            <w:pPr>
              <w:pStyle w:val="Program"/>
              <w:rPr>
                <w:sz w:val="24"/>
                <w:szCs w:val="24"/>
              </w:rPr>
            </w:pPr>
            <w:r w:rsidRPr="00853AEC">
              <w:rPr>
                <w:sz w:val="24"/>
                <w:szCs w:val="24"/>
              </w:rPr>
              <w:t>MATH 1220 or 1280 Calculus II</w:t>
            </w:r>
            <w:r w:rsidRPr="00853AEC">
              <w:rPr>
                <w:sz w:val="24"/>
                <w:szCs w:val="24"/>
                <w:vertAlign w:val="superscript"/>
              </w:rPr>
              <w:t>1</w:t>
            </w:r>
            <w:r w:rsidRPr="00853AEC">
              <w:rPr>
                <w:sz w:val="24"/>
                <w:szCs w:val="24"/>
              </w:rPr>
              <w:t xml:space="preserve"> (4)</w:t>
            </w:r>
          </w:p>
          <w:p w:rsidR="004A474B" w:rsidRPr="00853AEC" w:rsidRDefault="004A474B" w:rsidP="00EA1A2E">
            <w:pPr>
              <w:pStyle w:val="Program"/>
              <w:rPr>
                <w:sz w:val="24"/>
                <w:szCs w:val="24"/>
              </w:rPr>
            </w:pPr>
            <w:r w:rsidRPr="00853AEC">
              <w:rPr>
                <w:sz w:val="24"/>
                <w:szCs w:val="24"/>
              </w:rPr>
              <w:t>CHEM 1220 General Chemistry II</w:t>
            </w:r>
            <w:r w:rsidRPr="00853AEC">
              <w:rPr>
                <w:sz w:val="24"/>
                <w:szCs w:val="24"/>
                <w:vertAlign w:val="superscript"/>
              </w:rPr>
              <w:t>2</w:t>
            </w:r>
            <w:r w:rsidRPr="00853AEC">
              <w:rPr>
                <w:sz w:val="24"/>
                <w:szCs w:val="24"/>
              </w:rPr>
              <w:t xml:space="preserve"> (4)</w:t>
            </w:r>
          </w:p>
          <w:p w:rsidR="004A474B" w:rsidRPr="00853AEC" w:rsidRDefault="004A474B" w:rsidP="00EA1A2E">
            <w:pPr>
              <w:pStyle w:val="Program"/>
              <w:rPr>
                <w:sz w:val="24"/>
                <w:szCs w:val="24"/>
              </w:rPr>
            </w:pPr>
            <w:r w:rsidRPr="00853AEC">
              <w:rPr>
                <w:sz w:val="24"/>
                <w:szCs w:val="24"/>
              </w:rPr>
              <w:t>CHEM 1225 General Chemistry Lab II (1)</w:t>
            </w:r>
          </w:p>
          <w:p w:rsidR="004A474B" w:rsidRPr="00853AEC" w:rsidRDefault="004A474B" w:rsidP="00EA1A2E">
            <w:pPr>
              <w:pStyle w:val="Program"/>
              <w:rPr>
                <w:sz w:val="24"/>
                <w:szCs w:val="24"/>
              </w:rPr>
            </w:pPr>
            <w:r w:rsidRPr="00853AEC">
              <w:rPr>
                <w:sz w:val="24"/>
                <w:szCs w:val="24"/>
              </w:rPr>
              <w:t>PHYS 2210 Phycs For Scien &amp; Eng I (4)</w:t>
            </w:r>
          </w:p>
          <w:p w:rsidR="004A474B" w:rsidRPr="00853AEC" w:rsidRDefault="004A474B" w:rsidP="00EA1A2E">
            <w:pPr>
              <w:pStyle w:val="Program"/>
              <w:rPr>
                <w:sz w:val="24"/>
                <w:szCs w:val="24"/>
              </w:rPr>
            </w:pPr>
            <w:r w:rsidRPr="00853AEC">
              <w:rPr>
                <w:sz w:val="24"/>
                <w:szCs w:val="24"/>
              </w:rPr>
              <w:t>CH EN 4755 Undergraduate Seminar (0.5)</w:t>
            </w:r>
          </w:p>
          <w:p w:rsidR="004A474B" w:rsidRPr="00853AEC" w:rsidRDefault="004A474B" w:rsidP="00EA1A2E">
            <w:pPr>
              <w:pStyle w:val="Program"/>
              <w:rPr>
                <w:sz w:val="24"/>
                <w:szCs w:val="24"/>
              </w:rPr>
            </w:pPr>
            <w:r w:rsidRPr="00853AEC">
              <w:rPr>
                <w:sz w:val="24"/>
                <w:szCs w:val="24"/>
              </w:rPr>
              <w:t>General Education (3)</w:t>
            </w:r>
          </w:p>
          <w:p w:rsidR="004A474B" w:rsidRPr="00853AEC" w:rsidRDefault="004A474B" w:rsidP="00EA1A2E">
            <w:pPr>
              <w:pStyle w:val="Program"/>
              <w:rPr>
                <w:sz w:val="24"/>
                <w:szCs w:val="24"/>
              </w:rPr>
            </w:pPr>
            <w:r w:rsidRPr="00853AEC">
              <w:rPr>
                <w:sz w:val="24"/>
                <w:szCs w:val="24"/>
              </w:rPr>
              <w:tab/>
            </w:r>
            <w:r w:rsidRPr="00853AEC">
              <w:rPr>
                <w:sz w:val="24"/>
                <w:szCs w:val="24"/>
              </w:rPr>
              <w:tab/>
            </w:r>
            <w:r w:rsidRPr="00853AEC">
              <w:rPr>
                <w:sz w:val="24"/>
                <w:szCs w:val="24"/>
              </w:rPr>
              <w:tab/>
              <w:t xml:space="preserve">TOTAL HOURS: 16.5 </w:t>
            </w:r>
          </w:p>
          <w:p w:rsidR="004A474B" w:rsidRPr="00853AEC" w:rsidRDefault="004A474B" w:rsidP="00EA1A2E">
            <w:pPr>
              <w:pStyle w:val="Program"/>
              <w:rPr>
                <w:sz w:val="24"/>
                <w:szCs w:val="24"/>
              </w:rPr>
            </w:pPr>
          </w:p>
        </w:tc>
      </w:tr>
      <w:tr w:rsidR="004A474B" w:rsidRPr="00853AEC">
        <w:tc>
          <w:tcPr>
            <w:tcW w:w="4375" w:type="dxa"/>
          </w:tcPr>
          <w:p w:rsidR="004A474B" w:rsidRPr="00853AEC" w:rsidRDefault="004A474B" w:rsidP="00EA1A2E">
            <w:pPr>
              <w:pStyle w:val="Program"/>
              <w:rPr>
                <w:b/>
                <w:sz w:val="24"/>
                <w:szCs w:val="24"/>
              </w:rPr>
            </w:pPr>
            <w:r w:rsidRPr="00853AEC">
              <w:rPr>
                <w:b/>
                <w:sz w:val="24"/>
                <w:szCs w:val="24"/>
              </w:rPr>
              <w:t>SECOND YEAR</w:t>
            </w:r>
          </w:p>
        </w:tc>
        <w:tc>
          <w:tcPr>
            <w:tcW w:w="4445" w:type="dxa"/>
          </w:tcPr>
          <w:p w:rsidR="004A474B" w:rsidRPr="00853AEC" w:rsidRDefault="004A474B" w:rsidP="00EA1A2E">
            <w:pPr>
              <w:pStyle w:val="Program"/>
              <w:rPr>
                <w:sz w:val="24"/>
                <w:szCs w:val="24"/>
              </w:rPr>
            </w:pPr>
          </w:p>
        </w:tc>
      </w:tr>
      <w:tr w:rsidR="004A474B" w:rsidRPr="00853AEC">
        <w:tc>
          <w:tcPr>
            <w:tcW w:w="4375" w:type="dxa"/>
          </w:tcPr>
          <w:p w:rsidR="004A474B" w:rsidRPr="00853AEC" w:rsidRDefault="004A474B" w:rsidP="00EA1A2E">
            <w:pPr>
              <w:pStyle w:val="Program"/>
              <w:rPr>
                <w:sz w:val="24"/>
                <w:szCs w:val="24"/>
              </w:rPr>
            </w:pPr>
            <w:r w:rsidRPr="00853AEC">
              <w:rPr>
                <w:sz w:val="24"/>
                <w:szCs w:val="24"/>
              </w:rPr>
              <w:t>FALL SEMESTER</w:t>
            </w:r>
          </w:p>
          <w:p w:rsidR="004A474B" w:rsidRPr="00853AEC" w:rsidRDefault="004A474B" w:rsidP="00EA1A2E">
            <w:pPr>
              <w:pStyle w:val="Program"/>
              <w:rPr>
                <w:sz w:val="24"/>
                <w:szCs w:val="24"/>
              </w:rPr>
            </w:pPr>
            <w:r w:rsidRPr="00853AEC">
              <w:rPr>
                <w:sz w:val="24"/>
                <w:szCs w:val="24"/>
              </w:rPr>
              <w:t>MATH 2250 Diff Equ &amp; Lin Algebra (4)</w:t>
            </w:r>
          </w:p>
          <w:p w:rsidR="004A474B" w:rsidRPr="00853AEC" w:rsidRDefault="004A474B" w:rsidP="00EA1A2E">
            <w:pPr>
              <w:pStyle w:val="Program"/>
              <w:rPr>
                <w:sz w:val="24"/>
                <w:szCs w:val="24"/>
              </w:rPr>
            </w:pPr>
            <w:r w:rsidRPr="00853AEC">
              <w:rPr>
                <w:sz w:val="24"/>
                <w:szCs w:val="24"/>
              </w:rPr>
              <w:t>ME EN 1300 Statics and Strength of Matls (4)</w:t>
            </w:r>
          </w:p>
          <w:p w:rsidR="004A474B" w:rsidRPr="00853AEC" w:rsidRDefault="004A474B" w:rsidP="00EA1A2E">
            <w:pPr>
              <w:pStyle w:val="Program"/>
              <w:rPr>
                <w:sz w:val="24"/>
                <w:szCs w:val="24"/>
              </w:rPr>
            </w:pPr>
            <w:r w:rsidRPr="00853AEC">
              <w:rPr>
                <w:sz w:val="24"/>
                <w:szCs w:val="24"/>
              </w:rPr>
              <w:t>PHYS 2220 Phycs For Scien &amp; Eng II (4)</w:t>
            </w:r>
          </w:p>
          <w:p w:rsidR="004A474B" w:rsidRPr="00853AEC" w:rsidRDefault="004A474B" w:rsidP="00EA1A2E">
            <w:pPr>
              <w:pStyle w:val="Program"/>
              <w:rPr>
                <w:sz w:val="24"/>
                <w:szCs w:val="24"/>
              </w:rPr>
            </w:pPr>
            <w:r w:rsidRPr="00853AEC">
              <w:rPr>
                <w:sz w:val="24"/>
                <w:szCs w:val="24"/>
              </w:rPr>
              <w:t>PHYS 1809 General Physics Laboratory (1)</w:t>
            </w:r>
          </w:p>
          <w:p w:rsidR="004A474B" w:rsidRPr="00853AEC" w:rsidRDefault="004A474B" w:rsidP="00EA1A2E">
            <w:pPr>
              <w:pStyle w:val="Program"/>
              <w:rPr>
                <w:sz w:val="24"/>
                <w:szCs w:val="24"/>
              </w:rPr>
            </w:pPr>
            <w:r w:rsidRPr="00853AEC">
              <w:rPr>
                <w:sz w:val="24"/>
                <w:szCs w:val="24"/>
              </w:rPr>
              <w:t>CH EN 2450 Numerical Methods (2)</w:t>
            </w:r>
          </w:p>
          <w:p w:rsidR="004A474B" w:rsidRPr="00853AEC" w:rsidRDefault="004A474B" w:rsidP="00EA1A2E">
            <w:pPr>
              <w:pStyle w:val="Program"/>
              <w:rPr>
                <w:sz w:val="24"/>
                <w:szCs w:val="24"/>
              </w:rPr>
            </w:pPr>
            <w:r w:rsidRPr="00853AEC">
              <w:rPr>
                <w:sz w:val="24"/>
                <w:szCs w:val="24"/>
              </w:rPr>
              <w:t>General Education (3)</w:t>
            </w:r>
          </w:p>
          <w:p w:rsidR="004A474B" w:rsidRPr="00853AEC" w:rsidRDefault="004A474B" w:rsidP="00EA1A2E">
            <w:pPr>
              <w:pStyle w:val="Program"/>
              <w:rPr>
                <w:sz w:val="24"/>
                <w:szCs w:val="24"/>
              </w:rPr>
            </w:pPr>
          </w:p>
          <w:p w:rsidR="004A474B" w:rsidRPr="00853AEC" w:rsidRDefault="004A474B" w:rsidP="00EA1A2E">
            <w:pPr>
              <w:pStyle w:val="Program"/>
              <w:rPr>
                <w:sz w:val="24"/>
                <w:szCs w:val="24"/>
              </w:rPr>
            </w:pPr>
            <w:r w:rsidRPr="00853AEC">
              <w:rPr>
                <w:sz w:val="24"/>
                <w:szCs w:val="24"/>
              </w:rPr>
              <w:tab/>
            </w:r>
            <w:r w:rsidRPr="00853AEC">
              <w:rPr>
                <w:sz w:val="24"/>
                <w:szCs w:val="24"/>
              </w:rPr>
              <w:tab/>
            </w:r>
            <w:r w:rsidRPr="00853AEC">
              <w:rPr>
                <w:sz w:val="24"/>
                <w:szCs w:val="24"/>
              </w:rPr>
              <w:tab/>
              <w:t>TOTAL HOURS: 18</w:t>
            </w:r>
          </w:p>
        </w:tc>
        <w:tc>
          <w:tcPr>
            <w:tcW w:w="4445" w:type="dxa"/>
          </w:tcPr>
          <w:p w:rsidR="004A474B" w:rsidRPr="00853AEC" w:rsidRDefault="004A474B" w:rsidP="00EA1A2E">
            <w:pPr>
              <w:pStyle w:val="Program"/>
              <w:rPr>
                <w:sz w:val="24"/>
                <w:szCs w:val="24"/>
              </w:rPr>
            </w:pPr>
            <w:r w:rsidRPr="00853AEC">
              <w:rPr>
                <w:sz w:val="24"/>
                <w:szCs w:val="24"/>
              </w:rPr>
              <w:t>SPRING SEMESTER</w:t>
            </w:r>
          </w:p>
          <w:p w:rsidR="004A474B" w:rsidRPr="00853AEC" w:rsidRDefault="004A474B" w:rsidP="00EA1A2E">
            <w:pPr>
              <w:pStyle w:val="Program"/>
              <w:rPr>
                <w:sz w:val="24"/>
                <w:szCs w:val="24"/>
              </w:rPr>
            </w:pPr>
            <w:r w:rsidRPr="00853AEC">
              <w:rPr>
                <w:sz w:val="24"/>
                <w:szCs w:val="24"/>
              </w:rPr>
              <w:t>MATH Technical Elective</w:t>
            </w:r>
            <w:r w:rsidRPr="00853AEC">
              <w:rPr>
                <w:sz w:val="24"/>
                <w:szCs w:val="24"/>
                <w:vertAlign w:val="superscript"/>
              </w:rPr>
              <w:t>3</w:t>
            </w:r>
            <w:r w:rsidRPr="00853AEC">
              <w:rPr>
                <w:sz w:val="24"/>
                <w:szCs w:val="24"/>
              </w:rPr>
              <w:t xml:space="preserve"> (Math) (2 to 4)</w:t>
            </w:r>
          </w:p>
          <w:p w:rsidR="004A474B" w:rsidRPr="00853AEC" w:rsidRDefault="004A474B" w:rsidP="00EA1A2E">
            <w:pPr>
              <w:pStyle w:val="Program"/>
              <w:rPr>
                <w:sz w:val="24"/>
                <w:szCs w:val="24"/>
              </w:rPr>
            </w:pPr>
            <w:r w:rsidRPr="00853AEC">
              <w:rPr>
                <w:sz w:val="24"/>
                <w:szCs w:val="24"/>
              </w:rPr>
              <w:t>CH EN 2300 Thermodynamics I (2)</w:t>
            </w:r>
          </w:p>
          <w:p w:rsidR="004A474B" w:rsidRPr="00853AEC" w:rsidRDefault="004A474B" w:rsidP="00EA1A2E">
            <w:pPr>
              <w:pStyle w:val="Program"/>
              <w:rPr>
                <w:sz w:val="24"/>
                <w:szCs w:val="24"/>
              </w:rPr>
            </w:pPr>
            <w:r w:rsidRPr="00853AEC">
              <w:rPr>
                <w:sz w:val="24"/>
                <w:szCs w:val="24"/>
              </w:rPr>
              <w:t>CH EN 2800 Fund. of Process Engineering (3)</w:t>
            </w:r>
          </w:p>
          <w:p w:rsidR="004A474B" w:rsidRPr="00853AEC" w:rsidRDefault="004A474B" w:rsidP="00EA1A2E">
            <w:pPr>
              <w:pStyle w:val="Program"/>
              <w:rPr>
                <w:sz w:val="24"/>
                <w:szCs w:val="24"/>
              </w:rPr>
            </w:pPr>
            <w:r w:rsidRPr="00853AEC">
              <w:rPr>
                <w:sz w:val="24"/>
                <w:szCs w:val="24"/>
              </w:rPr>
              <w:t>CHEM 2310 Organic Chemistry I</w:t>
            </w:r>
            <w:r w:rsidRPr="00853AEC">
              <w:rPr>
                <w:sz w:val="24"/>
                <w:szCs w:val="24"/>
                <w:vertAlign w:val="superscript"/>
              </w:rPr>
              <w:t>4</w:t>
            </w:r>
            <w:r w:rsidRPr="00853AEC">
              <w:rPr>
                <w:sz w:val="24"/>
                <w:szCs w:val="24"/>
              </w:rPr>
              <w:t xml:space="preserve"> (4)</w:t>
            </w:r>
          </w:p>
          <w:p w:rsidR="004A474B" w:rsidRPr="00853AEC" w:rsidRDefault="004A474B" w:rsidP="00EA1A2E">
            <w:pPr>
              <w:pStyle w:val="Program"/>
              <w:rPr>
                <w:sz w:val="24"/>
                <w:szCs w:val="24"/>
              </w:rPr>
            </w:pPr>
            <w:r w:rsidRPr="00853AEC">
              <w:rPr>
                <w:sz w:val="24"/>
                <w:szCs w:val="24"/>
              </w:rPr>
              <w:t>CHEM 2315 Organic Chemistry lab I</w:t>
            </w:r>
            <w:r w:rsidRPr="00853AEC">
              <w:rPr>
                <w:sz w:val="24"/>
                <w:szCs w:val="24"/>
                <w:vertAlign w:val="superscript"/>
              </w:rPr>
              <w:t>4</w:t>
            </w:r>
            <w:r w:rsidRPr="00853AEC">
              <w:rPr>
                <w:sz w:val="24"/>
                <w:szCs w:val="24"/>
              </w:rPr>
              <w:t xml:space="preserve"> (1)</w:t>
            </w:r>
          </w:p>
          <w:p w:rsidR="004A474B" w:rsidRPr="00853AEC" w:rsidRDefault="004A474B" w:rsidP="00EA1A2E">
            <w:pPr>
              <w:pStyle w:val="Program"/>
              <w:rPr>
                <w:sz w:val="24"/>
                <w:szCs w:val="24"/>
              </w:rPr>
            </w:pPr>
            <w:r w:rsidRPr="00853AEC">
              <w:rPr>
                <w:sz w:val="24"/>
                <w:szCs w:val="24"/>
              </w:rPr>
              <w:t>CH EN 4755 Undergraduate Seminar (0.5)</w:t>
            </w:r>
          </w:p>
          <w:p w:rsidR="004A474B" w:rsidRPr="00853AEC" w:rsidRDefault="004A474B" w:rsidP="00EA1A2E">
            <w:pPr>
              <w:pStyle w:val="Program"/>
              <w:rPr>
                <w:sz w:val="24"/>
                <w:szCs w:val="24"/>
              </w:rPr>
            </w:pPr>
            <w:r w:rsidRPr="00853AEC">
              <w:rPr>
                <w:sz w:val="24"/>
                <w:szCs w:val="24"/>
              </w:rPr>
              <w:t>General Education (3)</w:t>
            </w:r>
          </w:p>
          <w:p w:rsidR="004A474B" w:rsidRPr="00853AEC" w:rsidRDefault="004A474B" w:rsidP="00EA1A2E">
            <w:pPr>
              <w:pStyle w:val="Program"/>
              <w:rPr>
                <w:sz w:val="24"/>
                <w:szCs w:val="24"/>
              </w:rPr>
            </w:pPr>
            <w:r w:rsidRPr="00853AEC">
              <w:rPr>
                <w:sz w:val="24"/>
                <w:szCs w:val="24"/>
              </w:rPr>
              <w:tab/>
            </w:r>
            <w:r w:rsidRPr="00853AEC">
              <w:rPr>
                <w:sz w:val="24"/>
                <w:szCs w:val="24"/>
              </w:rPr>
              <w:tab/>
            </w:r>
            <w:r w:rsidRPr="00853AEC">
              <w:rPr>
                <w:sz w:val="24"/>
                <w:szCs w:val="24"/>
              </w:rPr>
              <w:tab/>
              <w:t>TOTAL HOURS: 17.5</w:t>
            </w:r>
          </w:p>
          <w:p w:rsidR="004A474B" w:rsidRPr="00853AEC" w:rsidRDefault="004A474B" w:rsidP="00EA1A2E">
            <w:pPr>
              <w:pStyle w:val="Program"/>
              <w:rPr>
                <w:sz w:val="24"/>
                <w:szCs w:val="24"/>
              </w:rPr>
            </w:pPr>
          </w:p>
        </w:tc>
      </w:tr>
      <w:tr w:rsidR="004A474B" w:rsidRPr="00853AEC">
        <w:tc>
          <w:tcPr>
            <w:tcW w:w="4375" w:type="dxa"/>
          </w:tcPr>
          <w:p w:rsidR="004A474B" w:rsidRPr="00853AEC" w:rsidRDefault="004A474B" w:rsidP="00EA1A2E">
            <w:pPr>
              <w:pStyle w:val="Program"/>
              <w:rPr>
                <w:b/>
                <w:sz w:val="24"/>
                <w:szCs w:val="24"/>
              </w:rPr>
            </w:pPr>
            <w:r w:rsidRPr="00853AEC">
              <w:rPr>
                <w:b/>
                <w:sz w:val="24"/>
                <w:szCs w:val="24"/>
              </w:rPr>
              <w:t>THIRD YEAR</w:t>
            </w:r>
          </w:p>
        </w:tc>
        <w:tc>
          <w:tcPr>
            <w:tcW w:w="4445" w:type="dxa"/>
          </w:tcPr>
          <w:p w:rsidR="004A474B" w:rsidRPr="00853AEC" w:rsidRDefault="004A474B" w:rsidP="00EA1A2E">
            <w:pPr>
              <w:pStyle w:val="Program"/>
              <w:rPr>
                <w:sz w:val="24"/>
                <w:szCs w:val="24"/>
              </w:rPr>
            </w:pPr>
          </w:p>
        </w:tc>
      </w:tr>
      <w:tr w:rsidR="004A474B" w:rsidRPr="00853AEC">
        <w:tc>
          <w:tcPr>
            <w:tcW w:w="4375" w:type="dxa"/>
          </w:tcPr>
          <w:p w:rsidR="004A474B" w:rsidRPr="00853AEC" w:rsidRDefault="004A474B" w:rsidP="00EA1A2E">
            <w:pPr>
              <w:pStyle w:val="Program"/>
              <w:rPr>
                <w:sz w:val="24"/>
                <w:szCs w:val="24"/>
              </w:rPr>
            </w:pPr>
            <w:r w:rsidRPr="00853AEC">
              <w:rPr>
                <w:sz w:val="24"/>
                <w:szCs w:val="24"/>
              </w:rPr>
              <w:t>FALL SEMESTER</w:t>
            </w:r>
          </w:p>
          <w:p w:rsidR="004A474B" w:rsidRPr="00853AEC" w:rsidRDefault="004A474B" w:rsidP="00EA1A2E">
            <w:pPr>
              <w:pStyle w:val="Program"/>
              <w:rPr>
                <w:sz w:val="24"/>
                <w:szCs w:val="24"/>
              </w:rPr>
            </w:pPr>
            <w:r w:rsidRPr="00853AEC">
              <w:rPr>
                <w:sz w:val="24"/>
                <w:szCs w:val="24"/>
              </w:rPr>
              <w:t>CHEM 3060 Quantum Chem (4)</w:t>
            </w:r>
          </w:p>
          <w:p w:rsidR="004A474B" w:rsidRPr="00853AEC" w:rsidRDefault="004A474B" w:rsidP="00EA1A2E">
            <w:pPr>
              <w:pStyle w:val="Program"/>
              <w:rPr>
                <w:sz w:val="24"/>
                <w:szCs w:val="24"/>
              </w:rPr>
            </w:pPr>
            <w:r w:rsidRPr="00853AEC">
              <w:rPr>
                <w:sz w:val="24"/>
                <w:szCs w:val="24"/>
              </w:rPr>
              <w:t>CH EN 3353 Fluid Mechanics (3)</w:t>
            </w:r>
          </w:p>
          <w:p w:rsidR="004A474B" w:rsidRPr="00853AEC" w:rsidRDefault="004A474B" w:rsidP="00EA1A2E">
            <w:pPr>
              <w:pStyle w:val="Program"/>
              <w:rPr>
                <w:sz w:val="24"/>
                <w:szCs w:val="24"/>
              </w:rPr>
            </w:pPr>
            <w:r w:rsidRPr="00853AEC">
              <w:rPr>
                <w:sz w:val="24"/>
                <w:szCs w:val="24"/>
              </w:rPr>
              <w:t>CH EN 3453 Heat Transfer (3)</w:t>
            </w:r>
          </w:p>
          <w:p w:rsidR="004A474B" w:rsidRPr="00853AEC" w:rsidRDefault="004A474B" w:rsidP="00EA1A2E">
            <w:pPr>
              <w:pStyle w:val="Program"/>
              <w:rPr>
                <w:sz w:val="24"/>
                <w:szCs w:val="24"/>
              </w:rPr>
            </w:pPr>
            <w:r w:rsidRPr="00853AEC">
              <w:rPr>
                <w:sz w:val="24"/>
                <w:szCs w:val="24"/>
              </w:rPr>
              <w:t>CH EN 3853 Chemical Eng Thermo (3)</w:t>
            </w:r>
          </w:p>
          <w:p w:rsidR="004A474B" w:rsidRPr="00853AEC" w:rsidRDefault="004A474B" w:rsidP="00EA1A2E">
            <w:pPr>
              <w:pStyle w:val="Program"/>
              <w:rPr>
                <w:sz w:val="24"/>
                <w:szCs w:val="24"/>
              </w:rPr>
            </w:pPr>
            <w:r w:rsidRPr="00853AEC">
              <w:rPr>
                <w:sz w:val="24"/>
                <w:szCs w:val="24"/>
              </w:rPr>
              <w:t>CH EN 4753 Undergraduate Seminar (0.5)</w:t>
            </w:r>
          </w:p>
          <w:p w:rsidR="004A474B" w:rsidRPr="00853AEC" w:rsidRDefault="004A474B" w:rsidP="00EA1A2E">
            <w:pPr>
              <w:pStyle w:val="Program"/>
              <w:rPr>
                <w:sz w:val="24"/>
                <w:szCs w:val="24"/>
              </w:rPr>
            </w:pPr>
            <w:r w:rsidRPr="00853AEC">
              <w:rPr>
                <w:sz w:val="24"/>
                <w:szCs w:val="24"/>
              </w:rPr>
              <w:t>Technical Elective</w:t>
            </w:r>
            <w:r w:rsidRPr="00853AEC">
              <w:rPr>
                <w:sz w:val="24"/>
                <w:szCs w:val="24"/>
                <w:vertAlign w:val="superscript"/>
              </w:rPr>
              <w:t>3</w:t>
            </w:r>
            <w:r w:rsidRPr="00853AEC">
              <w:rPr>
                <w:sz w:val="24"/>
                <w:szCs w:val="24"/>
              </w:rPr>
              <w:t xml:space="preserve"> (3)</w:t>
            </w:r>
          </w:p>
          <w:p w:rsidR="004A474B" w:rsidRPr="00853AEC" w:rsidRDefault="004A474B" w:rsidP="00EA1A2E">
            <w:pPr>
              <w:pStyle w:val="Program"/>
              <w:rPr>
                <w:sz w:val="24"/>
                <w:szCs w:val="24"/>
              </w:rPr>
            </w:pPr>
            <w:r w:rsidRPr="00853AEC">
              <w:rPr>
                <w:sz w:val="24"/>
                <w:szCs w:val="24"/>
              </w:rPr>
              <w:tab/>
            </w:r>
            <w:r w:rsidRPr="00853AEC">
              <w:rPr>
                <w:sz w:val="24"/>
                <w:szCs w:val="24"/>
              </w:rPr>
              <w:tab/>
            </w:r>
            <w:r w:rsidRPr="00853AEC">
              <w:rPr>
                <w:sz w:val="24"/>
                <w:szCs w:val="24"/>
              </w:rPr>
              <w:tab/>
              <w:t xml:space="preserve">TOTAL HOURS: 16.5 </w:t>
            </w:r>
          </w:p>
          <w:p w:rsidR="004A474B" w:rsidRPr="00853AEC" w:rsidRDefault="004A474B" w:rsidP="00EA1A2E">
            <w:pPr>
              <w:pStyle w:val="Program"/>
              <w:rPr>
                <w:sz w:val="24"/>
                <w:szCs w:val="24"/>
              </w:rPr>
            </w:pPr>
          </w:p>
        </w:tc>
        <w:tc>
          <w:tcPr>
            <w:tcW w:w="4445" w:type="dxa"/>
          </w:tcPr>
          <w:p w:rsidR="004A474B" w:rsidRPr="00853AEC" w:rsidRDefault="004A474B" w:rsidP="00EA1A2E">
            <w:pPr>
              <w:pStyle w:val="Program"/>
              <w:rPr>
                <w:sz w:val="24"/>
                <w:szCs w:val="24"/>
              </w:rPr>
            </w:pPr>
            <w:r w:rsidRPr="00853AEC">
              <w:rPr>
                <w:sz w:val="24"/>
                <w:szCs w:val="24"/>
              </w:rPr>
              <w:t>SPRING SEMESTER</w:t>
            </w:r>
          </w:p>
          <w:p w:rsidR="004A474B" w:rsidRPr="00853AEC" w:rsidRDefault="004A474B" w:rsidP="00EA1A2E">
            <w:pPr>
              <w:pStyle w:val="Program"/>
              <w:rPr>
                <w:sz w:val="24"/>
                <w:szCs w:val="24"/>
              </w:rPr>
            </w:pPr>
            <w:r w:rsidRPr="00853AEC">
              <w:rPr>
                <w:sz w:val="24"/>
                <w:szCs w:val="24"/>
              </w:rPr>
              <w:t>CH EN 3603 Mass Transfer &amp; Separations (3)</w:t>
            </w:r>
          </w:p>
          <w:p w:rsidR="004A474B" w:rsidRPr="00853AEC" w:rsidRDefault="004A474B" w:rsidP="00EA1A2E">
            <w:pPr>
              <w:pStyle w:val="Program"/>
              <w:rPr>
                <w:sz w:val="24"/>
                <w:szCs w:val="24"/>
              </w:rPr>
            </w:pPr>
            <w:r w:rsidRPr="00853AEC">
              <w:rPr>
                <w:sz w:val="24"/>
                <w:szCs w:val="24"/>
              </w:rPr>
              <w:t>CH EN 3553 Chemical Reaction Eng (3)</w:t>
            </w:r>
          </w:p>
          <w:p w:rsidR="004A474B" w:rsidRPr="00853AEC" w:rsidRDefault="004A474B" w:rsidP="00EA1A2E">
            <w:pPr>
              <w:pStyle w:val="Program"/>
              <w:rPr>
                <w:sz w:val="24"/>
                <w:szCs w:val="24"/>
              </w:rPr>
            </w:pPr>
            <w:r w:rsidRPr="00853AEC">
              <w:rPr>
                <w:sz w:val="24"/>
                <w:szCs w:val="24"/>
              </w:rPr>
              <w:t>CH EN 5103 Biochemical Engineering (3)</w:t>
            </w:r>
          </w:p>
          <w:p w:rsidR="004A474B" w:rsidRPr="00853AEC" w:rsidRDefault="004A474B" w:rsidP="00EA1A2E">
            <w:pPr>
              <w:pStyle w:val="Program"/>
              <w:rPr>
                <w:sz w:val="24"/>
                <w:szCs w:val="24"/>
              </w:rPr>
            </w:pPr>
            <w:r w:rsidRPr="00853AEC">
              <w:rPr>
                <w:sz w:val="24"/>
                <w:szCs w:val="24"/>
              </w:rPr>
              <w:t>Technical Electives</w:t>
            </w:r>
            <w:r w:rsidRPr="00853AEC">
              <w:rPr>
                <w:sz w:val="24"/>
                <w:szCs w:val="24"/>
                <w:vertAlign w:val="superscript"/>
              </w:rPr>
              <w:t>3</w:t>
            </w:r>
            <w:r w:rsidRPr="00853AEC">
              <w:rPr>
                <w:sz w:val="24"/>
                <w:szCs w:val="24"/>
              </w:rPr>
              <w:t xml:space="preserve"> (4)</w:t>
            </w:r>
          </w:p>
          <w:p w:rsidR="004A474B" w:rsidRPr="00853AEC" w:rsidRDefault="004A474B" w:rsidP="00EA1A2E">
            <w:pPr>
              <w:pStyle w:val="Program"/>
              <w:rPr>
                <w:sz w:val="24"/>
                <w:szCs w:val="24"/>
              </w:rPr>
            </w:pPr>
            <w:r w:rsidRPr="00853AEC">
              <w:rPr>
                <w:sz w:val="24"/>
                <w:szCs w:val="24"/>
              </w:rPr>
              <w:t>General Education/Bachelor Degree Requir. (3)</w:t>
            </w:r>
          </w:p>
          <w:p w:rsidR="004A474B" w:rsidRPr="00853AEC" w:rsidRDefault="004A474B" w:rsidP="00EA1A2E">
            <w:pPr>
              <w:pStyle w:val="Program"/>
              <w:rPr>
                <w:sz w:val="24"/>
                <w:szCs w:val="24"/>
              </w:rPr>
            </w:pPr>
          </w:p>
          <w:p w:rsidR="004A474B" w:rsidRPr="00853AEC" w:rsidRDefault="004A474B" w:rsidP="00EA1A2E">
            <w:pPr>
              <w:pStyle w:val="Program"/>
              <w:rPr>
                <w:sz w:val="24"/>
                <w:szCs w:val="24"/>
              </w:rPr>
            </w:pPr>
            <w:r w:rsidRPr="00853AEC">
              <w:rPr>
                <w:sz w:val="24"/>
                <w:szCs w:val="24"/>
              </w:rPr>
              <w:tab/>
            </w:r>
            <w:r w:rsidRPr="00853AEC">
              <w:rPr>
                <w:sz w:val="24"/>
                <w:szCs w:val="24"/>
              </w:rPr>
              <w:tab/>
            </w:r>
            <w:r w:rsidRPr="00853AEC">
              <w:rPr>
                <w:sz w:val="24"/>
                <w:szCs w:val="24"/>
              </w:rPr>
              <w:tab/>
              <w:t xml:space="preserve">TOTAL HOURS: 16 </w:t>
            </w:r>
          </w:p>
          <w:p w:rsidR="004A474B" w:rsidRPr="00853AEC" w:rsidRDefault="004A474B" w:rsidP="00EA1A2E">
            <w:pPr>
              <w:pStyle w:val="Program"/>
              <w:rPr>
                <w:sz w:val="24"/>
                <w:szCs w:val="24"/>
              </w:rPr>
            </w:pPr>
          </w:p>
        </w:tc>
      </w:tr>
      <w:tr w:rsidR="004A474B" w:rsidRPr="00853AEC">
        <w:tc>
          <w:tcPr>
            <w:tcW w:w="4375" w:type="dxa"/>
          </w:tcPr>
          <w:p w:rsidR="004A474B" w:rsidRPr="00853AEC" w:rsidRDefault="004A474B" w:rsidP="00EA1A2E">
            <w:pPr>
              <w:pStyle w:val="Program"/>
              <w:rPr>
                <w:b/>
                <w:sz w:val="24"/>
                <w:szCs w:val="24"/>
              </w:rPr>
            </w:pPr>
            <w:r w:rsidRPr="00853AEC">
              <w:rPr>
                <w:b/>
                <w:sz w:val="24"/>
                <w:szCs w:val="24"/>
              </w:rPr>
              <w:t>FOURTH YEAR</w:t>
            </w:r>
          </w:p>
        </w:tc>
        <w:tc>
          <w:tcPr>
            <w:tcW w:w="4445" w:type="dxa"/>
          </w:tcPr>
          <w:p w:rsidR="004A474B" w:rsidRPr="00853AEC" w:rsidRDefault="004A474B" w:rsidP="00EA1A2E">
            <w:pPr>
              <w:pStyle w:val="Program"/>
              <w:rPr>
                <w:sz w:val="24"/>
                <w:szCs w:val="24"/>
              </w:rPr>
            </w:pPr>
          </w:p>
        </w:tc>
      </w:tr>
      <w:tr w:rsidR="004A474B" w:rsidRPr="00853AEC">
        <w:tc>
          <w:tcPr>
            <w:tcW w:w="4375" w:type="dxa"/>
          </w:tcPr>
          <w:p w:rsidR="004A474B" w:rsidRPr="00853AEC" w:rsidRDefault="004A474B" w:rsidP="00EA1A2E">
            <w:pPr>
              <w:pStyle w:val="Program"/>
              <w:rPr>
                <w:sz w:val="24"/>
                <w:szCs w:val="24"/>
              </w:rPr>
            </w:pPr>
            <w:r w:rsidRPr="00853AEC">
              <w:rPr>
                <w:sz w:val="24"/>
                <w:szCs w:val="24"/>
              </w:rPr>
              <w:t>FALL SEMESTER</w:t>
            </w:r>
          </w:p>
          <w:p w:rsidR="004A474B" w:rsidRPr="00853AEC" w:rsidRDefault="004A474B" w:rsidP="00EA1A2E">
            <w:pPr>
              <w:pStyle w:val="Program"/>
              <w:rPr>
                <w:sz w:val="24"/>
                <w:szCs w:val="24"/>
              </w:rPr>
            </w:pPr>
            <w:r w:rsidRPr="00853AEC">
              <w:rPr>
                <w:sz w:val="24"/>
                <w:szCs w:val="24"/>
              </w:rPr>
              <w:t>CH EN 4903 Projects Laboratory I (4)</w:t>
            </w:r>
          </w:p>
          <w:p w:rsidR="004A474B" w:rsidRPr="00853AEC" w:rsidRDefault="004A474B" w:rsidP="00EA1A2E">
            <w:pPr>
              <w:pStyle w:val="Program"/>
              <w:rPr>
                <w:sz w:val="24"/>
                <w:szCs w:val="24"/>
              </w:rPr>
            </w:pPr>
            <w:r w:rsidRPr="00853AEC">
              <w:rPr>
                <w:sz w:val="24"/>
                <w:szCs w:val="24"/>
              </w:rPr>
              <w:t>CH EN 4253 Process Design I (3)</w:t>
            </w:r>
          </w:p>
          <w:p w:rsidR="004A474B" w:rsidRPr="00853AEC" w:rsidRDefault="004A474B" w:rsidP="00EA1A2E">
            <w:pPr>
              <w:pStyle w:val="Program"/>
              <w:rPr>
                <w:sz w:val="24"/>
                <w:szCs w:val="24"/>
              </w:rPr>
            </w:pPr>
            <w:r w:rsidRPr="00853AEC">
              <w:rPr>
                <w:sz w:val="24"/>
                <w:szCs w:val="24"/>
              </w:rPr>
              <w:t>CH EN 4203 Process Control (3)</w:t>
            </w:r>
          </w:p>
          <w:p w:rsidR="004A474B" w:rsidRPr="00853AEC" w:rsidRDefault="004A474B" w:rsidP="00EA1A2E">
            <w:pPr>
              <w:pStyle w:val="Program"/>
              <w:rPr>
                <w:sz w:val="24"/>
                <w:szCs w:val="24"/>
              </w:rPr>
            </w:pPr>
            <w:r w:rsidRPr="00853AEC">
              <w:rPr>
                <w:sz w:val="24"/>
                <w:szCs w:val="24"/>
              </w:rPr>
              <w:t>CH EN 4753 Undergraduate Seminar (0.5)</w:t>
            </w:r>
          </w:p>
          <w:p w:rsidR="004A474B" w:rsidRPr="00853AEC" w:rsidRDefault="004A474B" w:rsidP="00EA1A2E">
            <w:pPr>
              <w:pStyle w:val="Program"/>
              <w:rPr>
                <w:sz w:val="24"/>
                <w:szCs w:val="24"/>
              </w:rPr>
            </w:pPr>
            <w:r w:rsidRPr="00853AEC">
              <w:rPr>
                <w:sz w:val="24"/>
                <w:szCs w:val="24"/>
              </w:rPr>
              <w:t>Technical Elective</w:t>
            </w:r>
            <w:r w:rsidRPr="00853AEC">
              <w:rPr>
                <w:sz w:val="24"/>
                <w:szCs w:val="24"/>
                <w:vertAlign w:val="superscript"/>
              </w:rPr>
              <w:t xml:space="preserve">3 </w:t>
            </w:r>
            <w:r w:rsidRPr="00853AEC">
              <w:rPr>
                <w:sz w:val="24"/>
                <w:szCs w:val="24"/>
              </w:rPr>
              <w:t>(3)</w:t>
            </w:r>
          </w:p>
          <w:p w:rsidR="004A474B" w:rsidRPr="00853AEC" w:rsidRDefault="004A474B" w:rsidP="00EA1A2E">
            <w:pPr>
              <w:pStyle w:val="Program"/>
              <w:rPr>
                <w:sz w:val="24"/>
                <w:szCs w:val="24"/>
              </w:rPr>
            </w:pPr>
            <w:r w:rsidRPr="00853AEC">
              <w:rPr>
                <w:sz w:val="24"/>
                <w:szCs w:val="24"/>
              </w:rPr>
              <w:t>General Education (3)</w:t>
            </w:r>
          </w:p>
          <w:p w:rsidR="004A474B" w:rsidRPr="00853AEC" w:rsidRDefault="004A474B" w:rsidP="00EA1A2E">
            <w:pPr>
              <w:pStyle w:val="Program"/>
              <w:rPr>
                <w:sz w:val="24"/>
                <w:szCs w:val="24"/>
              </w:rPr>
            </w:pPr>
            <w:r w:rsidRPr="00853AEC">
              <w:rPr>
                <w:sz w:val="24"/>
                <w:szCs w:val="24"/>
              </w:rPr>
              <w:tab/>
            </w:r>
            <w:r w:rsidRPr="00853AEC">
              <w:rPr>
                <w:sz w:val="24"/>
                <w:szCs w:val="24"/>
              </w:rPr>
              <w:tab/>
            </w:r>
            <w:r w:rsidRPr="00853AEC">
              <w:rPr>
                <w:sz w:val="24"/>
                <w:szCs w:val="24"/>
              </w:rPr>
              <w:tab/>
              <w:t>TOTAL HOURS: 16.5</w:t>
            </w:r>
          </w:p>
        </w:tc>
        <w:tc>
          <w:tcPr>
            <w:tcW w:w="4445" w:type="dxa"/>
          </w:tcPr>
          <w:p w:rsidR="004A474B" w:rsidRPr="00853AEC" w:rsidRDefault="004A474B" w:rsidP="00EA1A2E">
            <w:pPr>
              <w:pStyle w:val="Program"/>
              <w:rPr>
                <w:sz w:val="24"/>
                <w:szCs w:val="24"/>
              </w:rPr>
            </w:pPr>
            <w:r w:rsidRPr="00853AEC">
              <w:rPr>
                <w:sz w:val="24"/>
                <w:szCs w:val="24"/>
              </w:rPr>
              <w:t>SPRING SEMESTER</w:t>
            </w:r>
          </w:p>
          <w:p w:rsidR="004A474B" w:rsidRPr="00853AEC" w:rsidRDefault="004A474B" w:rsidP="00EA1A2E">
            <w:pPr>
              <w:pStyle w:val="Program"/>
              <w:rPr>
                <w:sz w:val="24"/>
                <w:szCs w:val="24"/>
              </w:rPr>
            </w:pPr>
            <w:r w:rsidRPr="00853AEC">
              <w:rPr>
                <w:sz w:val="24"/>
                <w:szCs w:val="24"/>
              </w:rPr>
              <w:t>CH EN 4905 Projects Laboratory II</w:t>
            </w:r>
            <w:r w:rsidRPr="00853AEC">
              <w:rPr>
                <w:sz w:val="24"/>
                <w:szCs w:val="24"/>
                <w:vertAlign w:val="superscript"/>
              </w:rPr>
              <w:t>5</w:t>
            </w:r>
            <w:r w:rsidRPr="00853AEC">
              <w:rPr>
                <w:sz w:val="24"/>
                <w:szCs w:val="24"/>
              </w:rPr>
              <w:t xml:space="preserve"> (3)</w:t>
            </w:r>
          </w:p>
          <w:p w:rsidR="004A474B" w:rsidRPr="00853AEC" w:rsidRDefault="004A474B" w:rsidP="00EA1A2E">
            <w:pPr>
              <w:pStyle w:val="Program"/>
              <w:rPr>
                <w:sz w:val="24"/>
                <w:szCs w:val="24"/>
              </w:rPr>
            </w:pPr>
            <w:r w:rsidRPr="00853AEC">
              <w:rPr>
                <w:sz w:val="24"/>
                <w:szCs w:val="24"/>
              </w:rPr>
              <w:t>CH EN 5253 Process Design II (3)</w:t>
            </w:r>
          </w:p>
          <w:p w:rsidR="004A474B" w:rsidRPr="00853AEC" w:rsidRDefault="004A474B" w:rsidP="00EA1A2E">
            <w:pPr>
              <w:pStyle w:val="Program"/>
              <w:rPr>
                <w:sz w:val="24"/>
                <w:szCs w:val="24"/>
              </w:rPr>
            </w:pPr>
            <w:r w:rsidRPr="00853AEC">
              <w:rPr>
                <w:sz w:val="24"/>
                <w:szCs w:val="24"/>
              </w:rPr>
              <w:t>Technical Elective</w:t>
            </w:r>
            <w:r w:rsidRPr="00853AEC">
              <w:rPr>
                <w:sz w:val="24"/>
                <w:szCs w:val="24"/>
                <w:vertAlign w:val="superscript"/>
              </w:rPr>
              <w:t>3</w:t>
            </w:r>
            <w:r w:rsidRPr="00853AEC">
              <w:rPr>
                <w:sz w:val="24"/>
                <w:szCs w:val="24"/>
              </w:rPr>
              <w:t xml:space="preserve"> (3)</w:t>
            </w:r>
          </w:p>
          <w:p w:rsidR="004A474B" w:rsidRPr="00853AEC" w:rsidRDefault="004A474B" w:rsidP="00EA1A2E">
            <w:pPr>
              <w:pStyle w:val="Program"/>
              <w:rPr>
                <w:sz w:val="24"/>
                <w:szCs w:val="24"/>
              </w:rPr>
            </w:pPr>
            <w:r w:rsidRPr="00853AEC">
              <w:rPr>
                <w:sz w:val="24"/>
                <w:szCs w:val="24"/>
              </w:rPr>
              <w:t>General Education (3)</w:t>
            </w:r>
          </w:p>
          <w:p w:rsidR="004A474B" w:rsidRPr="00853AEC" w:rsidRDefault="004A474B" w:rsidP="00EA1A2E">
            <w:pPr>
              <w:pStyle w:val="Program"/>
              <w:rPr>
                <w:sz w:val="24"/>
                <w:szCs w:val="24"/>
              </w:rPr>
            </w:pPr>
          </w:p>
          <w:p w:rsidR="004A474B" w:rsidRPr="00853AEC" w:rsidRDefault="004A474B" w:rsidP="00EA1A2E">
            <w:pPr>
              <w:pStyle w:val="Program"/>
              <w:rPr>
                <w:sz w:val="24"/>
                <w:szCs w:val="24"/>
              </w:rPr>
            </w:pPr>
          </w:p>
          <w:p w:rsidR="004A474B" w:rsidRPr="00853AEC" w:rsidRDefault="004A474B" w:rsidP="00EA1A2E">
            <w:pPr>
              <w:pStyle w:val="Program"/>
              <w:rPr>
                <w:sz w:val="24"/>
                <w:szCs w:val="24"/>
              </w:rPr>
            </w:pPr>
            <w:r w:rsidRPr="00853AEC">
              <w:rPr>
                <w:sz w:val="24"/>
                <w:szCs w:val="24"/>
              </w:rPr>
              <w:tab/>
            </w:r>
            <w:r w:rsidRPr="00853AEC">
              <w:rPr>
                <w:sz w:val="24"/>
                <w:szCs w:val="24"/>
              </w:rPr>
              <w:tab/>
            </w:r>
            <w:r w:rsidRPr="00853AEC">
              <w:rPr>
                <w:sz w:val="24"/>
                <w:szCs w:val="24"/>
              </w:rPr>
              <w:tab/>
              <w:t>TOTAL HOURS: 12</w:t>
            </w:r>
          </w:p>
        </w:tc>
      </w:tr>
      <w:tr w:rsidR="004A474B" w:rsidRPr="00853AEC">
        <w:tc>
          <w:tcPr>
            <w:tcW w:w="4375" w:type="dxa"/>
          </w:tcPr>
          <w:p w:rsidR="004A474B" w:rsidRPr="00853AEC" w:rsidRDefault="004A474B" w:rsidP="00EA1A2E">
            <w:pPr>
              <w:pStyle w:val="Program"/>
              <w:rPr>
                <w:sz w:val="24"/>
                <w:szCs w:val="24"/>
              </w:rPr>
            </w:pPr>
          </w:p>
        </w:tc>
        <w:tc>
          <w:tcPr>
            <w:tcW w:w="4445" w:type="dxa"/>
          </w:tcPr>
          <w:p w:rsidR="004A474B" w:rsidRDefault="004A474B" w:rsidP="00EA1A2E">
            <w:pPr>
              <w:pStyle w:val="Program"/>
              <w:rPr>
                <w:sz w:val="24"/>
                <w:szCs w:val="24"/>
              </w:rPr>
            </w:pPr>
            <w:r w:rsidRPr="00853AEC">
              <w:rPr>
                <w:sz w:val="24"/>
                <w:szCs w:val="24"/>
              </w:rPr>
              <w:tab/>
            </w:r>
          </w:p>
          <w:p w:rsidR="004A474B" w:rsidRPr="00853AEC" w:rsidRDefault="004A474B" w:rsidP="00EA1A2E">
            <w:pPr>
              <w:pStyle w:val="Program"/>
              <w:rPr>
                <w:sz w:val="24"/>
                <w:szCs w:val="24"/>
              </w:rPr>
            </w:pPr>
            <w:r w:rsidRPr="00853AEC">
              <w:rPr>
                <w:sz w:val="24"/>
                <w:szCs w:val="24"/>
              </w:rPr>
              <w:t xml:space="preserve">GRAND TOTAL HOURS: 130 </w:t>
            </w:r>
          </w:p>
          <w:p w:rsidR="004A474B" w:rsidRPr="00853AEC" w:rsidRDefault="004A474B" w:rsidP="00EA1A2E">
            <w:pPr>
              <w:pStyle w:val="Program"/>
              <w:rPr>
                <w:sz w:val="24"/>
                <w:szCs w:val="24"/>
              </w:rPr>
            </w:pPr>
          </w:p>
        </w:tc>
      </w:tr>
    </w:tbl>
    <w:p w:rsidR="004A474B" w:rsidRPr="00853AEC" w:rsidRDefault="004A474B" w:rsidP="004A474B">
      <w:pPr>
        <w:pStyle w:val="NoSpacing"/>
        <w:rPr>
          <w:rFonts w:ascii="Arial Narrow" w:hAnsi="Arial Narrow"/>
          <w:szCs w:val="24"/>
        </w:rPr>
      </w:pPr>
      <w:r w:rsidRPr="00853AEC">
        <w:rPr>
          <w:rFonts w:ascii="Arial Narrow" w:hAnsi="Arial Narrow"/>
          <w:szCs w:val="24"/>
        </w:rPr>
        <w:t xml:space="preserve">1. Students with adequate math preparation are encouraged to take the MATH 1270 and 1280, Accelerated Engineering Calculus series, in place of MATH 1210 and 1220. Students who take 1210/1220 are encouraged to take MATH 2210 as a technical elective. </w:t>
      </w:r>
    </w:p>
    <w:p w:rsidR="004A474B" w:rsidRPr="00853AEC" w:rsidRDefault="004A474B" w:rsidP="004A474B">
      <w:pPr>
        <w:pStyle w:val="NoSpacing"/>
        <w:rPr>
          <w:rFonts w:ascii="Arial Narrow" w:hAnsi="Arial Narrow"/>
          <w:szCs w:val="24"/>
        </w:rPr>
      </w:pPr>
      <w:r w:rsidRPr="00853AEC">
        <w:rPr>
          <w:rFonts w:ascii="Arial Narrow" w:hAnsi="Arial Narrow"/>
          <w:szCs w:val="24"/>
        </w:rPr>
        <w:t>2. Students who qualify should take CHEM 1221, Honors General Chemistry II and CHEM 1241, Honors General Chemistry Lab II, instead of CHEM 1220, General Chemistry II, and CHEM 1225, General Chemistry Lab II.</w:t>
      </w:r>
    </w:p>
    <w:p w:rsidR="004A474B" w:rsidRPr="00853AEC" w:rsidRDefault="004A474B" w:rsidP="004A474B">
      <w:pPr>
        <w:pStyle w:val="NoSpacing"/>
        <w:rPr>
          <w:rFonts w:ascii="Arial Narrow" w:hAnsi="Arial Narrow"/>
          <w:szCs w:val="24"/>
        </w:rPr>
      </w:pPr>
      <w:r w:rsidRPr="00853AEC">
        <w:rPr>
          <w:rFonts w:ascii="Arial Narrow" w:hAnsi="Arial Narrow"/>
          <w:szCs w:val="24"/>
        </w:rPr>
        <w:t>3. A total of 17 credit hours of technical elective courses are required.</w:t>
      </w:r>
    </w:p>
    <w:p w:rsidR="004A474B" w:rsidRPr="00853AEC" w:rsidRDefault="004A474B" w:rsidP="004A474B">
      <w:pPr>
        <w:pStyle w:val="NoSpacing"/>
        <w:rPr>
          <w:rFonts w:ascii="Arial Narrow" w:hAnsi="Arial Narrow"/>
          <w:szCs w:val="24"/>
        </w:rPr>
      </w:pPr>
      <w:r w:rsidRPr="00853AEC">
        <w:rPr>
          <w:rFonts w:ascii="Arial Narrow" w:hAnsi="Arial Narrow"/>
          <w:szCs w:val="24"/>
        </w:rPr>
        <w:t>4. Students who qualify should take CHEM 2311, Honors Organic Chemistry I, instead of CHEM 2310.</w:t>
      </w:r>
    </w:p>
    <w:p w:rsidR="004A474B" w:rsidRPr="00853AEC" w:rsidRDefault="004A474B" w:rsidP="004A474B">
      <w:pPr>
        <w:pStyle w:val="NoSpacing"/>
        <w:rPr>
          <w:rFonts w:ascii="Arial Narrow" w:hAnsi="Arial Narrow"/>
          <w:szCs w:val="24"/>
        </w:rPr>
      </w:pPr>
      <w:r w:rsidRPr="00853AEC">
        <w:rPr>
          <w:rFonts w:ascii="Arial Narrow" w:hAnsi="Arial Narrow"/>
          <w:szCs w:val="24"/>
        </w:rPr>
        <w:t>5. CH EN 4905 fulfills the Upper-division Writing/Communication requirement.</w:t>
      </w:r>
    </w:p>
    <w:p w:rsidR="004A474B" w:rsidRPr="00853AEC" w:rsidRDefault="004A474B" w:rsidP="004A474B">
      <w:pPr>
        <w:rPr>
          <w:rFonts w:ascii="Arial Narrow" w:hAnsi="Arial Narrow"/>
        </w:rPr>
      </w:pPr>
    </w:p>
    <w:p w:rsidR="00092C18" w:rsidRDefault="00363203"/>
    <w:sectPr w:rsidR="00092C18" w:rsidSect="00FB34C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5147E"/>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360"/>
        </w:tabs>
        <w:ind w:left="0" w:firstLine="0"/>
      </w:pPr>
    </w:lvl>
    <w:lvl w:ilvl="2">
      <w:start w:val="1"/>
      <w:numFmt w:val="decimal"/>
      <w:pStyle w:val="Heading3"/>
      <w:lvlText w:val="%3."/>
      <w:lvlJc w:val="left"/>
      <w:pPr>
        <w:tabs>
          <w:tab w:val="num" w:pos="1080"/>
        </w:tabs>
        <w:ind w:left="72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4A474B"/>
    <w:rsid w:val="00121A11"/>
    <w:rsid w:val="00221A74"/>
    <w:rsid w:val="00363203"/>
    <w:rsid w:val="00447BF5"/>
    <w:rsid w:val="004A474B"/>
    <w:rsid w:val="004E7D79"/>
    <w:rsid w:val="00725257"/>
    <w:rsid w:val="00984239"/>
    <w:rsid w:val="00991AF3"/>
    <w:rsid w:val="00FB34C4"/>
  </w:rsids>
  <m:mathPr>
    <m:mathFont m:val="Matura MT Script Capital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440" w:hanging="72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74B"/>
    <w:pPr>
      <w:widowControl w:val="0"/>
      <w:autoSpaceDE w:val="0"/>
      <w:autoSpaceDN w:val="0"/>
      <w:adjustRightInd w:val="0"/>
      <w:spacing w:line="300" w:lineRule="exact"/>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A474B"/>
    <w:pPr>
      <w:keepNext/>
      <w:widowControl/>
      <w:numPr>
        <w:numId w:val="1"/>
      </w:numPr>
      <w:autoSpaceDE/>
      <w:autoSpaceDN/>
      <w:adjustRightInd/>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qFormat/>
    <w:rsid w:val="004A474B"/>
    <w:pPr>
      <w:keepNext/>
      <w:widowControl/>
      <w:numPr>
        <w:ilvl w:val="1"/>
        <w:numId w:val="1"/>
      </w:numPr>
      <w:autoSpaceDE/>
      <w:autoSpaceDN/>
      <w:adjustRightInd/>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qFormat/>
    <w:rsid w:val="004A474B"/>
    <w:pPr>
      <w:keepNext/>
      <w:widowControl/>
      <w:numPr>
        <w:ilvl w:val="2"/>
        <w:numId w:val="1"/>
      </w:numPr>
      <w:autoSpaceDE/>
      <w:autoSpaceDN/>
      <w:adjustRightInd/>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qFormat/>
    <w:rsid w:val="004A474B"/>
    <w:pPr>
      <w:keepNext/>
      <w:widowControl/>
      <w:numPr>
        <w:ilvl w:val="3"/>
        <w:numId w:val="1"/>
      </w:numPr>
      <w:autoSpaceDE/>
      <w:autoSpaceDN/>
      <w:adjustRightInd/>
      <w:spacing w:before="240" w:after="60" w:line="240" w:lineRule="auto"/>
      <w:outlineLvl w:val="3"/>
    </w:pPr>
    <w:rPr>
      <w:b/>
      <w:bCs/>
      <w:sz w:val="28"/>
      <w:szCs w:val="28"/>
    </w:rPr>
  </w:style>
  <w:style w:type="paragraph" w:styleId="Heading5">
    <w:name w:val="heading 5"/>
    <w:basedOn w:val="Normal"/>
    <w:next w:val="Normal"/>
    <w:link w:val="Heading5Char"/>
    <w:qFormat/>
    <w:rsid w:val="004A474B"/>
    <w:pPr>
      <w:widowControl/>
      <w:numPr>
        <w:ilvl w:val="4"/>
        <w:numId w:val="1"/>
      </w:numPr>
      <w:autoSpaceDE/>
      <w:autoSpaceDN/>
      <w:adjustRightInd/>
      <w:spacing w:before="240" w:after="60" w:line="240" w:lineRule="auto"/>
      <w:outlineLvl w:val="4"/>
    </w:pPr>
    <w:rPr>
      <w:b/>
      <w:bCs/>
      <w:i/>
      <w:iCs/>
      <w:sz w:val="26"/>
      <w:szCs w:val="26"/>
    </w:rPr>
  </w:style>
  <w:style w:type="paragraph" w:styleId="Heading6">
    <w:name w:val="heading 6"/>
    <w:basedOn w:val="Normal"/>
    <w:next w:val="Normal"/>
    <w:link w:val="Heading6Char"/>
    <w:qFormat/>
    <w:rsid w:val="004A474B"/>
    <w:pPr>
      <w:widowControl/>
      <w:numPr>
        <w:ilvl w:val="5"/>
        <w:numId w:val="1"/>
      </w:numPr>
      <w:autoSpaceDE/>
      <w:autoSpaceDN/>
      <w:adjustRightInd/>
      <w:spacing w:before="240" w:after="60" w:line="240" w:lineRule="auto"/>
      <w:outlineLvl w:val="5"/>
    </w:pPr>
    <w:rPr>
      <w:b/>
      <w:bCs/>
      <w:sz w:val="22"/>
      <w:szCs w:val="22"/>
    </w:rPr>
  </w:style>
  <w:style w:type="paragraph" w:styleId="Heading7">
    <w:name w:val="heading 7"/>
    <w:basedOn w:val="Normal"/>
    <w:next w:val="Normal"/>
    <w:link w:val="Heading7Char"/>
    <w:qFormat/>
    <w:rsid w:val="004A474B"/>
    <w:pPr>
      <w:widowControl/>
      <w:numPr>
        <w:ilvl w:val="6"/>
        <w:numId w:val="1"/>
      </w:numPr>
      <w:autoSpaceDE/>
      <w:autoSpaceDN/>
      <w:adjustRightInd/>
      <w:spacing w:before="240" w:after="60" w:line="240" w:lineRule="auto"/>
      <w:outlineLvl w:val="6"/>
    </w:pPr>
  </w:style>
  <w:style w:type="paragraph" w:styleId="Heading8">
    <w:name w:val="heading 8"/>
    <w:basedOn w:val="Normal"/>
    <w:next w:val="Normal"/>
    <w:link w:val="Heading8Char"/>
    <w:qFormat/>
    <w:rsid w:val="004A474B"/>
    <w:pPr>
      <w:widowControl/>
      <w:numPr>
        <w:ilvl w:val="7"/>
        <w:numId w:val="1"/>
      </w:numPr>
      <w:autoSpaceDE/>
      <w:autoSpaceDN/>
      <w:adjustRightInd/>
      <w:spacing w:before="240" w:after="60" w:line="240" w:lineRule="auto"/>
      <w:outlineLvl w:val="7"/>
    </w:pPr>
    <w:rPr>
      <w:i/>
      <w:iCs/>
    </w:rPr>
  </w:style>
  <w:style w:type="paragraph" w:styleId="Heading9">
    <w:name w:val="heading 9"/>
    <w:basedOn w:val="Normal"/>
    <w:next w:val="Normal"/>
    <w:link w:val="Heading9Char"/>
    <w:qFormat/>
    <w:rsid w:val="004A474B"/>
    <w:pPr>
      <w:widowControl/>
      <w:numPr>
        <w:ilvl w:val="8"/>
        <w:numId w:val="1"/>
      </w:numPr>
      <w:autoSpaceDE/>
      <w:autoSpaceDN/>
      <w:adjustRightInd/>
      <w:spacing w:before="240" w:after="60" w:line="240" w:lineRule="auto"/>
      <w:outlineLvl w:val="8"/>
    </w:pPr>
    <w:rPr>
      <w:rFonts w:ascii="Arial" w:hAnsi="Arial"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A474B"/>
    <w:rPr>
      <w:rFonts w:ascii="Arial" w:eastAsia="Times New Roman" w:hAnsi="Arial" w:cs="Arial"/>
      <w:b/>
      <w:bCs/>
      <w:kern w:val="32"/>
      <w:sz w:val="32"/>
      <w:szCs w:val="32"/>
    </w:rPr>
  </w:style>
  <w:style w:type="character" w:customStyle="1" w:styleId="Heading2Char">
    <w:name w:val="Heading 2 Char"/>
    <w:basedOn w:val="DefaultParagraphFont"/>
    <w:link w:val="Heading2"/>
    <w:rsid w:val="004A474B"/>
    <w:rPr>
      <w:rFonts w:ascii="Arial" w:eastAsia="Times New Roman" w:hAnsi="Arial" w:cs="Arial"/>
      <w:b/>
      <w:bCs/>
      <w:i/>
      <w:iCs/>
      <w:sz w:val="28"/>
      <w:szCs w:val="28"/>
    </w:rPr>
  </w:style>
  <w:style w:type="character" w:customStyle="1" w:styleId="Heading3Char">
    <w:name w:val="Heading 3 Char"/>
    <w:basedOn w:val="DefaultParagraphFont"/>
    <w:link w:val="Heading3"/>
    <w:rsid w:val="004A474B"/>
    <w:rPr>
      <w:rFonts w:ascii="Arial" w:eastAsia="Times New Roman" w:hAnsi="Arial" w:cs="Arial"/>
      <w:b/>
      <w:bCs/>
      <w:sz w:val="26"/>
      <w:szCs w:val="26"/>
    </w:rPr>
  </w:style>
  <w:style w:type="character" w:customStyle="1" w:styleId="Heading4Char">
    <w:name w:val="Heading 4 Char"/>
    <w:basedOn w:val="DefaultParagraphFont"/>
    <w:link w:val="Heading4"/>
    <w:rsid w:val="004A474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A474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A474B"/>
    <w:rPr>
      <w:rFonts w:ascii="Times New Roman" w:eastAsia="Times New Roman" w:hAnsi="Times New Roman" w:cs="Times New Roman"/>
      <w:b/>
      <w:bCs/>
    </w:rPr>
  </w:style>
  <w:style w:type="character" w:customStyle="1" w:styleId="Heading7Char">
    <w:name w:val="Heading 7 Char"/>
    <w:basedOn w:val="DefaultParagraphFont"/>
    <w:link w:val="Heading7"/>
    <w:rsid w:val="004A474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A474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A474B"/>
    <w:rPr>
      <w:rFonts w:ascii="Arial" w:eastAsia="Times New Roman" w:hAnsi="Arial" w:cs="Arial"/>
    </w:rPr>
  </w:style>
  <w:style w:type="paragraph" w:styleId="NoSpacing">
    <w:name w:val="No Spacing"/>
    <w:link w:val="NoSpacingChar"/>
    <w:uiPriority w:val="1"/>
    <w:qFormat/>
    <w:rsid w:val="004A474B"/>
    <w:pPr>
      <w:ind w:left="0" w:firstLine="0"/>
    </w:pPr>
    <w:rPr>
      <w:rFonts w:ascii="Calibri" w:eastAsia="Calibri" w:hAnsi="Calibri" w:cs="Times New Roman"/>
    </w:rPr>
  </w:style>
  <w:style w:type="character" w:customStyle="1" w:styleId="NoSpacingChar">
    <w:name w:val="No Spacing Char"/>
    <w:basedOn w:val="DefaultParagraphFont"/>
    <w:link w:val="NoSpacing"/>
    <w:uiPriority w:val="1"/>
    <w:rsid w:val="004A474B"/>
    <w:rPr>
      <w:rFonts w:ascii="Calibri" w:eastAsia="Calibri" w:hAnsi="Calibri" w:cs="Times New Roman"/>
    </w:rPr>
  </w:style>
  <w:style w:type="paragraph" w:customStyle="1" w:styleId="Program">
    <w:name w:val="Program"/>
    <w:basedOn w:val="Normal"/>
    <w:rsid w:val="004A474B"/>
    <w:pPr>
      <w:widowControl/>
      <w:autoSpaceDE/>
      <w:autoSpaceDN/>
      <w:adjustRightInd/>
      <w:spacing w:line="240" w:lineRule="auto"/>
    </w:pPr>
    <w:rPr>
      <w:rFonts w:ascii="Arial Narrow" w:hAnsi="Arial Narrow"/>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oleObject" Target="embeddings/oleObject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1449</Words>
  <Characters>8263</Characters>
  <Application>Microsoft Macintosh Word</Application>
  <DocSecurity>0</DocSecurity>
  <Lines>68</Lines>
  <Paragraphs>16</Paragraphs>
  <ScaleCrop>false</ScaleCrop>
  <Company>UUHSC</Company>
  <LinksUpToDate>false</LinksUpToDate>
  <CharactersWithSpaces>10147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u0108147</dc:creator>
  <cp:keywords/>
  <dc:description/>
  <cp:lastModifiedBy>Cindy Greaves</cp:lastModifiedBy>
  <cp:revision>2</cp:revision>
  <dcterms:created xsi:type="dcterms:W3CDTF">2010-10-22T15:14:00Z</dcterms:created>
  <dcterms:modified xsi:type="dcterms:W3CDTF">2010-10-22T15:14:00Z</dcterms:modified>
</cp:coreProperties>
</file>