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6D5C" w14:textId="77777777" w:rsidR="00F26A69" w:rsidRPr="008A0426" w:rsidRDefault="00F467BF" w:rsidP="008A04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NWCCU MINOR CHANGE</w:t>
      </w:r>
    </w:p>
    <w:p w14:paraId="7A0D4686" w14:textId="77777777" w:rsidR="008A0426" w:rsidRDefault="008A0426" w:rsidP="00F26A69">
      <w:pPr>
        <w:rPr>
          <w:rFonts w:ascii="Times New Roman" w:hAnsi="Times New Roman" w:cs="Times New Roman"/>
        </w:rPr>
      </w:pPr>
    </w:p>
    <w:p w14:paraId="6A57764B" w14:textId="77777777" w:rsidR="00F26A69" w:rsidRPr="008A0426" w:rsidRDefault="00F26A69" w:rsidP="00F26A69">
      <w:pPr>
        <w:rPr>
          <w:rFonts w:ascii="Times New Roman" w:hAnsi="Times New Roman" w:cs="Times New Roman"/>
        </w:rPr>
      </w:pPr>
      <w:r w:rsidRPr="00487EB3">
        <w:rPr>
          <w:rFonts w:ascii="Times New Roman" w:hAnsi="Times New Roman" w:cs="Times New Roman"/>
          <w:b/>
        </w:rPr>
        <w:t>Proposal.</w:t>
      </w:r>
      <w:r w:rsidRPr="008A0426">
        <w:rPr>
          <w:rFonts w:ascii="Times New Roman" w:hAnsi="Times New Roman" w:cs="Times New Roman"/>
        </w:rPr>
        <w:t xml:space="preserve"> The purpose of a proposal is to enable the institution to set forth the activities constituting the</w:t>
      </w:r>
      <w:r w:rsidR="00F467BF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change and the impact expected on the institution as a whole. The proposal is to be single-spaced</w:t>
      </w:r>
      <w:r w:rsidR="00F467BF">
        <w:rPr>
          <w:rFonts w:ascii="Times New Roman" w:hAnsi="Times New Roman" w:cs="Times New Roman"/>
        </w:rPr>
        <w:t xml:space="preserve">. </w:t>
      </w:r>
      <w:r w:rsidRPr="008A0426">
        <w:rPr>
          <w:rFonts w:ascii="Times New Roman" w:hAnsi="Times New Roman" w:cs="Times New Roman"/>
        </w:rPr>
        <w:t>Although the scope and depth of information to be provided in the proposal</w:t>
      </w:r>
      <w:r w:rsid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will depend upon the nature of the proposed change, responses to the following are required:</w:t>
      </w:r>
    </w:p>
    <w:p w14:paraId="3861FF93" w14:textId="77777777" w:rsidR="00F26A69" w:rsidRPr="008A0426" w:rsidRDefault="00F26A69" w:rsidP="00F26A69">
      <w:pPr>
        <w:rPr>
          <w:rFonts w:ascii="Times New Roman" w:hAnsi="Times New Roman" w:cs="Times New Roman"/>
        </w:rPr>
      </w:pPr>
    </w:p>
    <w:p w14:paraId="22968C8F" w14:textId="77777777" w:rsidR="00F26A69" w:rsidRPr="008A0426" w:rsidRDefault="00F26A69" w:rsidP="008A0426">
      <w:pPr>
        <w:ind w:left="270" w:hanging="27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 xml:space="preserve"> a. Mission and Core Themes:</w:t>
      </w:r>
    </w:p>
    <w:p w14:paraId="049B21D8" w14:textId="77777777" w:rsidR="00F26A69" w:rsidRDefault="00F26A69" w:rsidP="008A0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clear statement of the nature and purposes of the change in the context of institutional mission</w:t>
      </w:r>
      <w:r w:rsidR="008A0426" w:rsidRP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and core themes;</w:t>
      </w:r>
    </w:p>
    <w:p w14:paraId="4E6E116B" w14:textId="77777777" w:rsidR="00F467BF" w:rsidRPr="008A0426" w:rsidRDefault="00F467BF" w:rsidP="00F467BF">
      <w:pPr>
        <w:pStyle w:val="ListParagraph"/>
        <w:ind w:left="630"/>
        <w:rPr>
          <w:rFonts w:ascii="Times New Roman" w:hAnsi="Times New Roman" w:cs="Times New Roman"/>
        </w:rPr>
      </w:pPr>
    </w:p>
    <w:p w14:paraId="6F9F0751" w14:textId="77777777" w:rsidR="00F26A69" w:rsidRPr="008A0426" w:rsidRDefault="00F26A69" w:rsidP="008A0426">
      <w:pPr>
        <w:ind w:left="270" w:hanging="27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b. Authorization:</w:t>
      </w:r>
    </w:p>
    <w:p w14:paraId="42E89946" w14:textId="77777777" w:rsidR="00F26A69" w:rsidRDefault="00F26A69" w:rsidP="007E02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evidence of formal approval by the governing board and by the appropriate governmental</w:t>
      </w:r>
      <w:r w:rsidR="008A0426" w:rsidRP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agency to offer the proposed existing and/or new program(s) at the proposed site(s). If the</w:t>
      </w:r>
      <w:r w:rsidR="008A0426" w:rsidRP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institution is located in, or operates in, a state that has only minimal requirements for</w:t>
      </w:r>
      <w:r w:rsidR="008A0426" w:rsidRP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chartering, but also a higher level of authorization to grant degrees, approval at the higher</w:t>
      </w:r>
      <w:r w:rsidR="008A0426" w:rsidRP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level is required;</w:t>
      </w:r>
    </w:p>
    <w:p w14:paraId="704CED2A" w14:textId="77777777" w:rsidR="00F467BF" w:rsidRPr="008A0426" w:rsidRDefault="00F467BF" w:rsidP="00F467BF">
      <w:pPr>
        <w:pStyle w:val="ListParagraph"/>
        <w:ind w:left="630"/>
        <w:rPr>
          <w:rFonts w:ascii="Times New Roman" w:hAnsi="Times New Roman" w:cs="Times New Roman"/>
        </w:rPr>
      </w:pPr>
    </w:p>
    <w:p w14:paraId="52336330" w14:textId="77777777" w:rsidR="00F26A69" w:rsidRPr="008A0426" w:rsidRDefault="00F26A69" w:rsidP="00487EB3">
      <w:pPr>
        <w:ind w:left="270" w:hanging="27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c. Educational Offerings:</w:t>
      </w:r>
    </w:p>
    <w:p w14:paraId="1870F6E4" w14:textId="77777777" w:rsidR="00833E2F" w:rsidRDefault="00F26A69" w:rsidP="007E02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descriptive information of the educational offering</w:t>
      </w:r>
      <w:r w:rsidR="00833E2F">
        <w:rPr>
          <w:rFonts w:ascii="Times New Roman" w:hAnsi="Times New Roman" w:cs="Times New Roman"/>
        </w:rPr>
        <w:t xml:space="preserve">(s); </w:t>
      </w:r>
      <w:r w:rsidR="000903CC">
        <w:rPr>
          <w:rFonts w:ascii="Times New Roman" w:hAnsi="Times New Roman" w:cs="Times New Roman"/>
        </w:rPr>
        <w:t>Include a list of required courses, credits (if applicable) and total number of credits required for program completion</w:t>
      </w:r>
      <w:r w:rsidRPr="008A0426">
        <w:rPr>
          <w:rFonts w:ascii="Times New Roman" w:hAnsi="Times New Roman" w:cs="Times New Roman"/>
        </w:rPr>
        <w:t>;</w:t>
      </w:r>
      <w:r w:rsidR="000903CC">
        <w:rPr>
          <w:rFonts w:ascii="Times New Roman" w:hAnsi="Times New Roman" w:cs="Times New Roman"/>
        </w:rPr>
        <w:t xml:space="preserve"> </w:t>
      </w:r>
    </w:p>
    <w:p w14:paraId="40BC431F" w14:textId="77777777" w:rsidR="00833E2F" w:rsidRPr="00833E2F" w:rsidRDefault="000903CC" w:rsidP="00833E2F">
      <w:pPr>
        <w:rPr>
          <w:rFonts w:ascii="Times New Roman" w:eastAsia="Times New Roman" w:hAnsi="Times New Roman" w:cs="Times New Roman"/>
          <w:szCs w:val="24"/>
        </w:rPr>
      </w:pPr>
      <w:r w:rsidRPr="00833E2F">
        <w:rPr>
          <w:rFonts w:ascii="Times New Roman" w:hAnsi="Times New Roman" w:cs="Times New Roman"/>
          <w:sz w:val="21"/>
        </w:rPr>
        <w:t xml:space="preserve"> </w:t>
      </w:r>
      <w:r w:rsidR="00833E2F" w:rsidRPr="00833E2F">
        <w:rPr>
          <w:rFonts w:ascii="Times New Roman" w:hAnsi="Times New Roman" w:cs="Times New Roman"/>
          <w:sz w:val="21"/>
        </w:rPr>
        <w:t xml:space="preserve">    </w:t>
      </w:r>
      <w:r w:rsidR="00833E2F" w:rsidRPr="00833E2F">
        <w:rPr>
          <w:rFonts w:ascii="Times New Roman" w:eastAsia="Times New Roman" w:hAnsi="Times New Roman" w:cs="Times New Roman"/>
          <w:szCs w:val="24"/>
        </w:rPr>
        <w:t xml:space="preserve">2.  </w:t>
      </w:r>
      <w:r w:rsidR="00833E2F">
        <w:rPr>
          <w:rFonts w:ascii="Times New Roman" w:eastAsia="Times New Roman" w:hAnsi="Times New Roman" w:cs="Times New Roman"/>
          <w:szCs w:val="24"/>
        </w:rPr>
        <w:t xml:space="preserve"> </w:t>
      </w:r>
      <w:r w:rsidR="00833E2F" w:rsidRPr="00833E2F">
        <w:rPr>
          <w:rFonts w:ascii="Times New Roman" w:eastAsia="Times New Roman" w:hAnsi="Times New Roman" w:cs="Times New Roman"/>
          <w:szCs w:val="24"/>
        </w:rPr>
        <w:t xml:space="preserve">description of expected student learning outcomes; </w:t>
      </w:r>
    </w:p>
    <w:p w14:paraId="1167E23E" w14:textId="77777777" w:rsidR="00833E2F" w:rsidRPr="00833E2F" w:rsidRDefault="00833E2F" w:rsidP="00833E2F">
      <w:pPr>
        <w:rPr>
          <w:rFonts w:ascii="Times New Roman" w:eastAsia="Times New Roman" w:hAnsi="Times New Roman" w:cs="Times New Roman"/>
          <w:szCs w:val="24"/>
        </w:rPr>
      </w:pPr>
      <w:r w:rsidRPr="00833E2F">
        <w:rPr>
          <w:rFonts w:ascii="Times New Roman" w:eastAsia="Times New Roman" w:hAnsi="Times New Roman" w:cs="Times New Roman"/>
          <w:szCs w:val="24"/>
        </w:rPr>
        <w:t xml:space="preserve">     3. 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833E2F">
        <w:rPr>
          <w:rFonts w:ascii="Times New Roman" w:eastAsia="Times New Roman" w:hAnsi="Times New Roman" w:cs="Times New Roman"/>
          <w:szCs w:val="24"/>
        </w:rPr>
        <w:t>description of the plan for student learning outcomes assessment; and</w:t>
      </w:r>
    </w:p>
    <w:p w14:paraId="595F202A" w14:textId="77777777" w:rsidR="00833E2F" w:rsidRPr="00833E2F" w:rsidRDefault="00833E2F" w:rsidP="00833E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</w:t>
      </w:r>
      <w:r w:rsidRPr="00833E2F">
        <w:rPr>
          <w:rFonts w:ascii="Times New Roman" w:eastAsia="Times New Roman" w:hAnsi="Times New Roman" w:cs="Times New Roman"/>
          <w:szCs w:val="24"/>
        </w:rPr>
        <w:t>.   evidence of approval by the appropriate academic policy body of the institution;</w:t>
      </w:r>
    </w:p>
    <w:p w14:paraId="3161DB94" w14:textId="77777777" w:rsidR="00F467BF" w:rsidRPr="008A0426" w:rsidRDefault="00F467BF" w:rsidP="00F467BF">
      <w:pPr>
        <w:pStyle w:val="ListParagraph"/>
        <w:ind w:left="630"/>
        <w:rPr>
          <w:rFonts w:ascii="Times New Roman" w:hAnsi="Times New Roman" w:cs="Times New Roman"/>
        </w:rPr>
      </w:pPr>
    </w:p>
    <w:p w14:paraId="12317AF6" w14:textId="77777777" w:rsidR="00F26A69" w:rsidRPr="008A0426" w:rsidRDefault="00F26A69" w:rsidP="00487EB3">
      <w:pPr>
        <w:ind w:left="270" w:hanging="27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d. Planning:</w:t>
      </w:r>
    </w:p>
    <w:p w14:paraId="0F46D9B4" w14:textId="77777777" w:rsidR="00833E2F" w:rsidRDefault="00F26A69" w:rsidP="007E02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plans and descriptive materials indicating evidence of need for the change, the student</w:t>
      </w:r>
      <w:r w:rsid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clientele to be served;</w:t>
      </w:r>
      <w:r w:rsidR="008A0426">
        <w:rPr>
          <w:rFonts w:ascii="Times New Roman" w:hAnsi="Times New Roman" w:cs="Times New Roman"/>
        </w:rPr>
        <w:t xml:space="preserve"> </w:t>
      </w:r>
    </w:p>
    <w:p w14:paraId="2C1A99EB" w14:textId="77777777" w:rsidR="00833E2F" w:rsidRDefault="00F26A69" w:rsidP="007E02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procedures used in arriving at the decision to change;</w:t>
      </w:r>
      <w:r w:rsidR="008A0426">
        <w:rPr>
          <w:rFonts w:ascii="Times New Roman" w:hAnsi="Times New Roman" w:cs="Times New Roman"/>
        </w:rPr>
        <w:t xml:space="preserve"> </w:t>
      </w:r>
    </w:p>
    <w:p w14:paraId="138FA9CF" w14:textId="77777777" w:rsidR="00833E2F" w:rsidRDefault="00F26A69" w:rsidP="007E02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organizational arrangements required within the institution to accommodate the change; and</w:t>
      </w:r>
    </w:p>
    <w:p w14:paraId="09723116" w14:textId="77777777" w:rsidR="00F26A69" w:rsidRDefault="00F26A69" w:rsidP="007E02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timetable for implementation;</w:t>
      </w:r>
    </w:p>
    <w:p w14:paraId="7CD1C605" w14:textId="77777777" w:rsidR="00F467BF" w:rsidRPr="008A0426" w:rsidRDefault="00F467BF" w:rsidP="00F467BF">
      <w:pPr>
        <w:pStyle w:val="ListParagraph"/>
        <w:ind w:left="630"/>
        <w:rPr>
          <w:rFonts w:ascii="Times New Roman" w:hAnsi="Times New Roman" w:cs="Times New Roman"/>
        </w:rPr>
      </w:pPr>
    </w:p>
    <w:p w14:paraId="16A6B464" w14:textId="77777777" w:rsidR="007E0224" w:rsidRDefault="00F26A69" w:rsidP="00487EB3">
      <w:pPr>
        <w:ind w:left="270" w:hanging="27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e. Budget:</w:t>
      </w:r>
    </w:p>
    <w:p w14:paraId="14631C80" w14:textId="77777777" w:rsidR="007E0224" w:rsidRDefault="00F26A69" w:rsidP="007E0224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</w:rPr>
      </w:pPr>
      <w:r w:rsidRPr="007E0224">
        <w:rPr>
          <w:rFonts w:ascii="Times New Roman" w:hAnsi="Times New Roman" w:cs="Times New Roman"/>
        </w:rPr>
        <w:t>projections (revenue and expenditures) for each of the first three years of operation at the</w:t>
      </w:r>
      <w:r w:rsidR="00487EB3" w:rsidRPr="007E0224">
        <w:rPr>
          <w:rFonts w:ascii="Times New Roman" w:hAnsi="Times New Roman" w:cs="Times New Roman"/>
        </w:rPr>
        <w:t xml:space="preserve"> </w:t>
      </w:r>
      <w:r w:rsidRPr="007E0224">
        <w:rPr>
          <w:rFonts w:ascii="Times New Roman" w:hAnsi="Times New Roman" w:cs="Times New Roman"/>
        </w:rPr>
        <w:t>program or department level, plus, one year prior to the change at the institutional level;</w:t>
      </w:r>
    </w:p>
    <w:p w14:paraId="39490882" w14:textId="77777777" w:rsidR="007E0224" w:rsidRDefault="00F26A69" w:rsidP="007E0224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</w:rPr>
      </w:pPr>
      <w:r w:rsidRPr="007E0224">
        <w:rPr>
          <w:rFonts w:ascii="Times New Roman" w:hAnsi="Times New Roman" w:cs="Times New Roman"/>
        </w:rPr>
        <w:t>revenue and expenditures associated with the change itself;</w:t>
      </w:r>
    </w:p>
    <w:p w14:paraId="41D82AEF" w14:textId="77777777" w:rsidR="007E0224" w:rsidRPr="00F467BF" w:rsidRDefault="00F26A69" w:rsidP="007E0224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</w:rPr>
      </w:pPr>
      <w:r w:rsidRPr="007E0224">
        <w:rPr>
          <w:rFonts w:ascii="Times New Roman" w:hAnsi="Times New Roman" w:cs="Times New Roman"/>
        </w:rPr>
        <w:t xml:space="preserve"> institutional financial support to be reallocated to acco</w:t>
      </w:r>
      <w:r w:rsidRPr="00F467BF">
        <w:rPr>
          <w:rFonts w:ascii="Times New Roman" w:hAnsi="Times New Roman" w:cs="Times New Roman"/>
        </w:rPr>
        <w:t>mmodate the change; and</w:t>
      </w:r>
    </w:p>
    <w:p w14:paraId="1CF3E626" w14:textId="77777777" w:rsidR="00487EB3" w:rsidRDefault="00F26A69" w:rsidP="00F26A69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</w:rPr>
      </w:pPr>
      <w:r w:rsidRPr="00F467BF">
        <w:rPr>
          <w:rFonts w:ascii="Times New Roman" w:hAnsi="Times New Roman" w:cs="Times New Roman"/>
        </w:rPr>
        <w:t>budgetary and financial implications of the change for the entire institution.</w:t>
      </w:r>
      <w:r w:rsidR="00F467BF" w:rsidRPr="00F467BF">
        <w:rPr>
          <w:rFonts w:ascii="Times New Roman" w:hAnsi="Times New Roman" w:cs="Times New Roman"/>
        </w:rPr>
        <w:t xml:space="preserve"> </w:t>
      </w:r>
      <w:r w:rsidRPr="00F467BF">
        <w:rPr>
          <w:rFonts w:ascii="Times New Roman" w:hAnsi="Times New Roman" w:cs="Times New Roman"/>
        </w:rPr>
        <w:t>Revenues and expenditures</w:t>
      </w:r>
      <w:r w:rsidR="00487EB3" w:rsidRPr="00F467BF">
        <w:rPr>
          <w:rFonts w:ascii="Times New Roman" w:hAnsi="Times New Roman" w:cs="Times New Roman"/>
        </w:rPr>
        <w:t xml:space="preserve"> </w:t>
      </w:r>
      <w:r w:rsidRPr="00F467BF">
        <w:rPr>
          <w:rFonts w:ascii="Times New Roman" w:hAnsi="Times New Roman" w:cs="Times New Roman"/>
        </w:rPr>
        <w:t>must include a cash flow analysis.</w:t>
      </w:r>
    </w:p>
    <w:p w14:paraId="53D0F2AE" w14:textId="77777777" w:rsidR="00F467BF" w:rsidRPr="00F467BF" w:rsidRDefault="00F467BF" w:rsidP="00F467BF">
      <w:pPr>
        <w:pStyle w:val="ListParagraph"/>
        <w:ind w:left="630"/>
        <w:rPr>
          <w:rFonts w:ascii="Times New Roman" w:hAnsi="Times New Roman" w:cs="Times New Roman"/>
        </w:rPr>
      </w:pPr>
    </w:p>
    <w:p w14:paraId="11FAE3DE" w14:textId="77777777" w:rsidR="00F26A69" w:rsidRPr="008A0426" w:rsidRDefault="00F26A69" w:rsidP="00487EB3">
      <w:pPr>
        <w:ind w:left="18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f. Student Services:</w:t>
      </w:r>
    </w:p>
    <w:p w14:paraId="61046947" w14:textId="77777777" w:rsidR="007E0224" w:rsidRDefault="00F26A69" w:rsidP="007E0224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1.</w:t>
      </w:r>
      <w:r w:rsidR="00487EB3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capacity of student services to accommodate the change; and</w:t>
      </w:r>
    </w:p>
    <w:p w14:paraId="0147BA63" w14:textId="77777777" w:rsidR="00487EB3" w:rsidRDefault="00F26A69" w:rsidP="00F467BF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2.</w:t>
      </w:r>
      <w:r w:rsidR="00487EB3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implications of the change for services to the rest of the student body;</w:t>
      </w:r>
    </w:p>
    <w:p w14:paraId="37C62987" w14:textId="77777777" w:rsidR="00F467BF" w:rsidRDefault="00F467BF" w:rsidP="00F467BF">
      <w:pPr>
        <w:ind w:left="360" w:hanging="180"/>
        <w:rPr>
          <w:rFonts w:ascii="Times New Roman" w:hAnsi="Times New Roman" w:cs="Times New Roman"/>
        </w:rPr>
      </w:pPr>
    </w:p>
    <w:p w14:paraId="4833F769" w14:textId="77777777" w:rsidR="00F26A69" w:rsidRPr="008A0426" w:rsidRDefault="00F26A69" w:rsidP="00487EB3">
      <w:pPr>
        <w:ind w:left="18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g. Physical Facilities:</w:t>
      </w:r>
    </w:p>
    <w:p w14:paraId="0CA75482" w14:textId="77777777" w:rsidR="00487EB3" w:rsidRDefault="00F26A69" w:rsidP="00F467BF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1.</w:t>
      </w:r>
      <w:r w:rsidR="00487EB3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provision for physical facilities and equipment;</w:t>
      </w:r>
    </w:p>
    <w:p w14:paraId="0A61BF25" w14:textId="77777777" w:rsidR="00F467BF" w:rsidRDefault="00F467BF" w:rsidP="00F467BF">
      <w:pPr>
        <w:ind w:left="360" w:hanging="180"/>
        <w:rPr>
          <w:rFonts w:ascii="Times New Roman" w:hAnsi="Times New Roman" w:cs="Times New Roman"/>
        </w:rPr>
      </w:pPr>
    </w:p>
    <w:p w14:paraId="62EE9F98" w14:textId="77777777" w:rsidR="00F26A69" w:rsidRPr="008A0426" w:rsidRDefault="00F26A69" w:rsidP="00487EB3">
      <w:pPr>
        <w:ind w:left="18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h.</w:t>
      </w:r>
      <w:r w:rsidR="00487EB3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Library and Information Resources:</w:t>
      </w:r>
    </w:p>
    <w:p w14:paraId="776D6A0D" w14:textId="77777777" w:rsidR="00487EB3" w:rsidRDefault="00F26A69" w:rsidP="00F467BF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1. adequacy and availability of library and information resources;</w:t>
      </w:r>
    </w:p>
    <w:p w14:paraId="3B8A5AC7" w14:textId="77777777" w:rsidR="00F467BF" w:rsidRDefault="00F467BF" w:rsidP="00F467BF">
      <w:pPr>
        <w:ind w:left="360" w:hanging="180"/>
        <w:rPr>
          <w:rFonts w:ascii="Times New Roman" w:hAnsi="Times New Roman" w:cs="Times New Roman"/>
        </w:rPr>
      </w:pPr>
    </w:p>
    <w:p w14:paraId="45C9470E" w14:textId="77777777" w:rsidR="00F26A69" w:rsidRPr="008A0426" w:rsidRDefault="00F26A69" w:rsidP="00487EB3">
      <w:pPr>
        <w:ind w:left="18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i.</w:t>
      </w:r>
      <w:r w:rsidR="00487EB3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Faculty:</w:t>
      </w:r>
    </w:p>
    <w:p w14:paraId="55B7B7DB" w14:textId="77777777" w:rsidR="00F26A69" w:rsidRPr="008A0426" w:rsidRDefault="00F26A69" w:rsidP="007E0224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1. analysis of the faculty and staff needed;</w:t>
      </w:r>
    </w:p>
    <w:p w14:paraId="04152940" w14:textId="77777777" w:rsidR="00F467BF" w:rsidRDefault="00F26A69" w:rsidP="00F467BF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 xml:space="preserve">2. educational and professional experience qualifications of the faculty </w:t>
      </w:r>
      <w:proofErr w:type="gramStart"/>
      <w:r w:rsidRPr="008A0426">
        <w:rPr>
          <w:rFonts w:ascii="Times New Roman" w:hAnsi="Times New Roman" w:cs="Times New Roman"/>
        </w:rPr>
        <w:t>members</w:t>
      </w:r>
      <w:proofErr w:type="gramEnd"/>
      <w:r w:rsidRPr="008A0426">
        <w:rPr>
          <w:rFonts w:ascii="Times New Roman" w:hAnsi="Times New Roman" w:cs="Times New Roman"/>
        </w:rPr>
        <w:t xml:space="preserve"> relative to their</w:t>
      </w:r>
      <w:r w:rsidR="00487EB3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individual teaching assignments; and</w:t>
      </w:r>
    </w:p>
    <w:p w14:paraId="3ADC23D0" w14:textId="77777777" w:rsidR="00F26A69" w:rsidRPr="008A0426" w:rsidRDefault="00F26A69" w:rsidP="00F467BF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3. anticipated sources or plans to secure qualified faculty and staff.</w:t>
      </w:r>
    </w:p>
    <w:p w14:paraId="2A56B8CE" w14:textId="77777777" w:rsidR="00EF77BC" w:rsidRPr="008A0426" w:rsidRDefault="00EF77BC" w:rsidP="00F26A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77BC" w:rsidRPr="008A0426" w:rsidSect="00833E2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2AB27" w14:textId="77777777" w:rsidR="00E7466E" w:rsidRDefault="00E7466E" w:rsidP="0000459F">
      <w:r>
        <w:separator/>
      </w:r>
    </w:p>
  </w:endnote>
  <w:endnote w:type="continuationSeparator" w:id="0">
    <w:p w14:paraId="5AD91E35" w14:textId="77777777" w:rsidR="00E7466E" w:rsidRDefault="00E7466E" w:rsidP="0000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08830"/>
      <w:docPartObj>
        <w:docPartGallery w:val="Page Numbers (Bottom of Page)"/>
        <w:docPartUnique/>
      </w:docPartObj>
    </w:sdtPr>
    <w:sdtEndPr/>
    <w:sdtContent>
      <w:p w14:paraId="6B231FC8" w14:textId="77777777" w:rsidR="0000459F" w:rsidRDefault="00F44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725D5" w14:textId="77777777" w:rsidR="0000459F" w:rsidRDefault="000045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ADBE2" w14:textId="77777777" w:rsidR="00E7466E" w:rsidRDefault="00E7466E" w:rsidP="0000459F">
      <w:r>
        <w:separator/>
      </w:r>
    </w:p>
  </w:footnote>
  <w:footnote w:type="continuationSeparator" w:id="0">
    <w:p w14:paraId="2B3A4456" w14:textId="77777777" w:rsidR="00E7466E" w:rsidRDefault="00E7466E" w:rsidP="0000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B4C"/>
    <w:multiLevelType w:val="hybridMultilevel"/>
    <w:tmpl w:val="DD0E19B6"/>
    <w:lvl w:ilvl="0" w:tplc="565EC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212C9B"/>
    <w:multiLevelType w:val="hybridMultilevel"/>
    <w:tmpl w:val="AA22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C09"/>
    <w:multiLevelType w:val="hybridMultilevel"/>
    <w:tmpl w:val="DC6A70FA"/>
    <w:lvl w:ilvl="0" w:tplc="F84AD0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F4A1B23"/>
    <w:multiLevelType w:val="hybridMultilevel"/>
    <w:tmpl w:val="B6A2DE4E"/>
    <w:lvl w:ilvl="0" w:tplc="7940226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141E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053FBB"/>
    <w:multiLevelType w:val="hybridMultilevel"/>
    <w:tmpl w:val="786C56B2"/>
    <w:lvl w:ilvl="0" w:tplc="565EC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D7AAC1E">
      <w:start w:val="1"/>
      <w:numFmt w:val="lowerRoman"/>
      <w:lvlText w:val="(%2)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F517B6A"/>
    <w:multiLevelType w:val="hybridMultilevel"/>
    <w:tmpl w:val="D958A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905A0"/>
    <w:multiLevelType w:val="hybridMultilevel"/>
    <w:tmpl w:val="4104A456"/>
    <w:lvl w:ilvl="0" w:tplc="565EC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03A19F6"/>
    <w:multiLevelType w:val="hybridMultilevel"/>
    <w:tmpl w:val="632638F0"/>
    <w:lvl w:ilvl="0" w:tplc="565EC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21641E3"/>
    <w:multiLevelType w:val="hybridMultilevel"/>
    <w:tmpl w:val="30D6CBC6"/>
    <w:lvl w:ilvl="0" w:tplc="565EC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4AD0BF8"/>
    <w:multiLevelType w:val="hybridMultilevel"/>
    <w:tmpl w:val="DD0E19B6"/>
    <w:lvl w:ilvl="0" w:tplc="565EC7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ABF6154"/>
    <w:multiLevelType w:val="hybridMultilevel"/>
    <w:tmpl w:val="2BA8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3AFB"/>
    <w:multiLevelType w:val="hybridMultilevel"/>
    <w:tmpl w:val="2DE292A4"/>
    <w:lvl w:ilvl="0" w:tplc="667E771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>
    <w:nsid w:val="7DA16769"/>
    <w:multiLevelType w:val="hybridMultilevel"/>
    <w:tmpl w:val="165C3022"/>
    <w:lvl w:ilvl="0" w:tplc="27402F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69"/>
    <w:rsid w:val="0000459F"/>
    <w:rsid w:val="000903CC"/>
    <w:rsid w:val="003C033E"/>
    <w:rsid w:val="00487EB3"/>
    <w:rsid w:val="004C4F0D"/>
    <w:rsid w:val="004D0F97"/>
    <w:rsid w:val="005536D7"/>
    <w:rsid w:val="00672BBA"/>
    <w:rsid w:val="00690137"/>
    <w:rsid w:val="006D48B2"/>
    <w:rsid w:val="00794696"/>
    <w:rsid w:val="007E0224"/>
    <w:rsid w:val="007E5446"/>
    <w:rsid w:val="00833E2F"/>
    <w:rsid w:val="008A0426"/>
    <w:rsid w:val="009C2820"/>
    <w:rsid w:val="009D1164"/>
    <w:rsid w:val="00BA175D"/>
    <w:rsid w:val="00C16C05"/>
    <w:rsid w:val="00C6495F"/>
    <w:rsid w:val="00E7466E"/>
    <w:rsid w:val="00EA2CA3"/>
    <w:rsid w:val="00EF77BC"/>
    <w:rsid w:val="00F26A69"/>
    <w:rsid w:val="00F44F85"/>
    <w:rsid w:val="00F467BF"/>
    <w:rsid w:val="00FA4FCE"/>
    <w:rsid w:val="00FB6B0A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0456"/>
  <w15:docId w15:val="{5CC9E317-63C2-482B-820F-C3744BC9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9F"/>
  </w:style>
  <w:style w:type="paragraph" w:styleId="Footer">
    <w:name w:val="footer"/>
    <w:basedOn w:val="Normal"/>
    <w:link w:val="FooterChar"/>
    <w:uiPriority w:val="99"/>
    <w:unhideWhenUsed/>
    <w:rsid w:val="00004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9F"/>
  </w:style>
  <w:style w:type="character" w:styleId="Hyperlink">
    <w:name w:val="Hyperlink"/>
    <w:basedOn w:val="DefaultParagraphFont"/>
    <w:uiPriority w:val="99"/>
    <w:unhideWhenUsed/>
    <w:rsid w:val="00090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Martinez</dc:creator>
  <cp:lastModifiedBy>David B Kieda</cp:lastModifiedBy>
  <cp:revision>2</cp:revision>
  <dcterms:created xsi:type="dcterms:W3CDTF">2016-04-15T21:46:00Z</dcterms:created>
  <dcterms:modified xsi:type="dcterms:W3CDTF">2016-04-15T21:46:00Z</dcterms:modified>
</cp:coreProperties>
</file>